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38391618"/>
    <w:p w:rsidR="00B80410" w:rsidRDefault="00A44AE1">
      <w:pPr>
        <w:pStyle w:val="INNH1"/>
        <w:tabs>
          <w:tab w:val="right" w:leader="dot" w:pos="9063"/>
        </w:tabs>
        <w:rPr>
          <w:rFonts w:ascii="Calibri" w:hAnsi="Calibri"/>
          <w:b w:val="0"/>
          <w:caps w:val="0"/>
          <w:noProof/>
          <w:sz w:val="22"/>
          <w:szCs w:val="22"/>
        </w:rPr>
      </w:pPr>
      <w:r w:rsidRPr="00A44AE1">
        <w:rPr>
          <w:caps w:val="0"/>
        </w:rPr>
        <w:fldChar w:fldCharType="begin"/>
      </w:r>
      <w:r w:rsidR="000E1A5D">
        <w:rPr>
          <w:caps w:val="0"/>
        </w:rPr>
        <w:instrText xml:space="preserve"> TOC \o "1-3" \h \z \u </w:instrText>
      </w:r>
      <w:r w:rsidRPr="00A44AE1">
        <w:rPr>
          <w:caps w:val="0"/>
        </w:rPr>
        <w:fldChar w:fldCharType="separate"/>
      </w:r>
      <w:hyperlink w:anchor="_Toc233779399" w:history="1">
        <w:r w:rsidR="00B80410" w:rsidRPr="00330CEC">
          <w:rPr>
            <w:rStyle w:val="Hyperkobling"/>
            <w:noProof/>
          </w:rPr>
          <w:t>Ansgar Teologiske Høgskole</w:t>
        </w:r>
        <w:r w:rsidR="00B80410">
          <w:rPr>
            <w:noProof/>
            <w:webHidden/>
          </w:rPr>
          <w:tab/>
        </w:r>
        <w:r>
          <w:rPr>
            <w:noProof/>
            <w:webHidden/>
          </w:rPr>
          <w:fldChar w:fldCharType="begin"/>
        </w:r>
        <w:r w:rsidR="00B80410">
          <w:rPr>
            <w:noProof/>
            <w:webHidden/>
          </w:rPr>
          <w:instrText xml:space="preserve"> PAGEREF _Toc233779399 \h </w:instrText>
        </w:r>
        <w:r>
          <w:rPr>
            <w:noProof/>
            <w:webHidden/>
          </w:rPr>
        </w:r>
        <w:r>
          <w:rPr>
            <w:noProof/>
            <w:webHidden/>
          </w:rPr>
          <w:fldChar w:fldCharType="separate"/>
        </w:r>
        <w:r w:rsidR="006732B2">
          <w:rPr>
            <w:noProof/>
            <w:webHidden/>
          </w:rPr>
          <w:t>5</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00" w:history="1">
        <w:r w:rsidR="00B80410" w:rsidRPr="00330CEC">
          <w:rPr>
            <w:rStyle w:val="Hyperkobling"/>
            <w:noProof/>
          </w:rPr>
          <w:t>Historikk</w:t>
        </w:r>
        <w:r w:rsidR="00B80410">
          <w:rPr>
            <w:noProof/>
            <w:webHidden/>
          </w:rPr>
          <w:tab/>
        </w:r>
        <w:r>
          <w:rPr>
            <w:noProof/>
            <w:webHidden/>
          </w:rPr>
          <w:fldChar w:fldCharType="begin"/>
        </w:r>
        <w:r w:rsidR="00B80410">
          <w:rPr>
            <w:noProof/>
            <w:webHidden/>
          </w:rPr>
          <w:instrText xml:space="preserve"> PAGEREF _Toc233779400 \h </w:instrText>
        </w:r>
        <w:r>
          <w:rPr>
            <w:noProof/>
            <w:webHidden/>
          </w:rPr>
        </w:r>
        <w:r>
          <w:rPr>
            <w:noProof/>
            <w:webHidden/>
          </w:rPr>
          <w:fldChar w:fldCharType="separate"/>
        </w:r>
        <w:r w:rsidR="006732B2">
          <w:rPr>
            <w:noProof/>
            <w:webHidden/>
          </w:rPr>
          <w:t>5</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01" w:history="1">
        <w:r w:rsidR="00B80410" w:rsidRPr="00330CEC">
          <w:rPr>
            <w:rStyle w:val="Hyperkobling"/>
            <w:noProof/>
          </w:rPr>
          <w:t>Formål</w:t>
        </w:r>
        <w:r w:rsidR="00B80410">
          <w:rPr>
            <w:noProof/>
            <w:webHidden/>
          </w:rPr>
          <w:tab/>
        </w:r>
        <w:r>
          <w:rPr>
            <w:noProof/>
            <w:webHidden/>
          </w:rPr>
          <w:fldChar w:fldCharType="begin"/>
        </w:r>
        <w:r w:rsidR="00B80410">
          <w:rPr>
            <w:noProof/>
            <w:webHidden/>
          </w:rPr>
          <w:instrText xml:space="preserve"> PAGEREF _Toc233779401 \h </w:instrText>
        </w:r>
        <w:r>
          <w:rPr>
            <w:noProof/>
            <w:webHidden/>
          </w:rPr>
        </w:r>
        <w:r>
          <w:rPr>
            <w:noProof/>
            <w:webHidden/>
          </w:rPr>
          <w:fldChar w:fldCharType="separate"/>
        </w:r>
        <w:r w:rsidR="006732B2">
          <w:rPr>
            <w:noProof/>
            <w:webHidden/>
          </w:rPr>
          <w:t>5</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02" w:history="1">
        <w:r w:rsidR="00B80410" w:rsidRPr="00330CEC">
          <w:rPr>
            <w:rStyle w:val="Hyperkobling"/>
            <w:noProof/>
          </w:rPr>
          <w:t>Profil</w:t>
        </w:r>
        <w:r w:rsidR="00B80410">
          <w:rPr>
            <w:noProof/>
            <w:webHidden/>
          </w:rPr>
          <w:tab/>
        </w:r>
        <w:r>
          <w:rPr>
            <w:noProof/>
            <w:webHidden/>
          </w:rPr>
          <w:fldChar w:fldCharType="begin"/>
        </w:r>
        <w:r w:rsidR="00B80410">
          <w:rPr>
            <w:noProof/>
            <w:webHidden/>
          </w:rPr>
          <w:instrText xml:space="preserve"> PAGEREF _Toc233779402 \h </w:instrText>
        </w:r>
        <w:r>
          <w:rPr>
            <w:noProof/>
            <w:webHidden/>
          </w:rPr>
        </w:r>
        <w:r>
          <w:rPr>
            <w:noProof/>
            <w:webHidden/>
          </w:rPr>
          <w:fldChar w:fldCharType="separate"/>
        </w:r>
        <w:r w:rsidR="006732B2">
          <w:rPr>
            <w:noProof/>
            <w:webHidden/>
          </w:rPr>
          <w:t>6</w:t>
        </w:r>
        <w:r>
          <w:rPr>
            <w:noProof/>
            <w:webHidden/>
          </w:rPr>
          <w:fldChar w:fldCharType="end"/>
        </w:r>
      </w:hyperlink>
    </w:p>
    <w:p w:rsidR="00B80410" w:rsidRDefault="00A44AE1">
      <w:pPr>
        <w:pStyle w:val="INNH1"/>
        <w:tabs>
          <w:tab w:val="right" w:leader="dot" w:pos="9063"/>
        </w:tabs>
        <w:rPr>
          <w:rFonts w:ascii="Calibri" w:hAnsi="Calibri"/>
          <w:b w:val="0"/>
          <w:caps w:val="0"/>
          <w:noProof/>
          <w:sz w:val="22"/>
          <w:szCs w:val="22"/>
        </w:rPr>
      </w:pPr>
      <w:hyperlink w:anchor="_Toc233779403" w:history="1">
        <w:r w:rsidR="00B80410" w:rsidRPr="00330CEC">
          <w:rPr>
            <w:rStyle w:val="Hyperkobling"/>
            <w:noProof/>
          </w:rPr>
          <w:t>PRA100 Praktisk teologi</w:t>
        </w:r>
        <w:r w:rsidR="00B80410">
          <w:rPr>
            <w:noProof/>
            <w:webHidden/>
          </w:rPr>
          <w:tab/>
        </w:r>
        <w:r>
          <w:rPr>
            <w:noProof/>
            <w:webHidden/>
          </w:rPr>
          <w:fldChar w:fldCharType="begin"/>
        </w:r>
        <w:r w:rsidR="00B80410">
          <w:rPr>
            <w:noProof/>
            <w:webHidden/>
          </w:rPr>
          <w:instrText xml:space="preserve"> PAGEREF _Toc233779403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04"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_Toc233779404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05" w:history="1">
        <w:r w:rsidR="00B80410" w:rsidRPr="00330CEC">
          <w:rPr>
            <w:rStyle w:val="Hyperkobling"/>
            <w:noProof/>
          </w:rPr>
          <w:t>Faglig kompetanse</w:t>
        </w:r>
        <w:r w:rsidR="00B80410">
          <w:rPr>
            <w:noProof/>
            <w:webHidden/>
          </w:rPr>
          <w:tab/>
        </w:r>
        <w:r>
          <w:rPr>
            <w:noProof/>
            <w:webHidden/>
          </w:rPr>
          <w:fldChar w:fldCharType="begin"/>
        </w:r>
        <w:r w:rsidR="00B80410">
          <w:rPr>
            <w:noProof/>
            <w:webHidden/>
          </w:rPr>
          <w:instrText xml:space="preserve"> PAGEREF _Toc233779405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06" w:history="1">
        <w:r w:rsidR="00B80410" w:rsidRPr="00330CEC">
          <w:rPr>
            <w:rStyle w:val="Hyperkobling"/>
            <w:noProof/>
          </w:rPr>
          <w:t>Formidlingskompetanse</w:t>
        </w:r>
        <w:r w:rsidR="00B80410">
          <w:rPr>
            <w:noProof/>
            <w:webHidden/>
          </w:rPr>
          <w:tab/>
        </w:r>
        <w:r>
          <w:rPr>
            <w:noProof/>
            <w:webHidden/>
          </w:rPr>
          <w:fldChar w:fldCharType="begin"/>
        </w:r>
        <w:r w:rsidR="00B80410">
          <w:rPr>
            <w:noProof/>
            <w:webHidden/>
          </w:rPr>
          <w:instrText xml:space="preserve"> PAGEREF _Toc233779406 \h </w:instrText>
        </w:r>
        <w:r>
          <w:rPr>
            <w:noProof/>
            <w:webHidden/>
          </w:rPr>
        </w:r>
        <w:r>
          <w:rPr>
            <w:noProof/>
            <w:webHidden/>
          </w:rPr>
          <w:fldChar w:fldCharType="separate"/>
        </w:r>
        <w:r w:rsidR="006732B2">
          <w:rPr>
            <w:noProof/>
            <w:webHidden/>
          </w:rPr>
          <w:t>7</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07" w:history="1">
        <w:r w:rsidR="00B80410" w:rsidRPr="00330CEC">
          <w:rPr>
            <w:rStyle w:val="Hyperkobling"/>
            <w:noProof/>
          </w:rPr>
          <w:t>Sosial kompetanse</w:t>
        </w:r>
        <w:r w:rsidR="00B80410">
          <w:rPr>
            <w:noProof/>
            <w:webHidden/>
          </w:rPr>
          <w:tab/>
        </w:r>
        <w:r>
          <w:rPr>
            <w:noProof/>
            <w:webHidden/>
          </w:rPr>
          <w:fldChar w:fldCharType="begin"/>
        </w:r>
        <w:r w:rsidR="00B80410">
          <w:rPr>
            <w:noProof/>
            <w:webHidden/>
          </w:rPr>
          <w:instrText xml:space="preserve"> PAGEREF _Toc233779407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08" w:history="1">
        <w:r w:rsidR="00B80410" w:rsidRPr="00330CEC">
          <w:rPr>
            <w:rStyle w:val="Hyperkobling"/>
            <w:noProof/>
          </w:rPr>
          <w:t>Yrkesetisk kompetanse</w:t>
        </w:r>
        <w:r w:rsidR="00B80410">
          <w:rPr>
            <w:noProof/>
            <w:webHidden/>
          </w:rPr>
          <w:tab/>
        </w:r>
        <w:r>
          <w:rPr>
            <w:noProof/>
            <w:webHidden/>
          </w:rPr>
          <w:fldChar w:fldCharType="begin"/>
        </w:r>
        <w:r w:rsidR="00B80410">
          <w:rPr>
            <w:noProof/>
            <w:webHidden/>
          </w:rPr>
          <w:instrText xml:space="preserve"> PAGEREF _Toc233779408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09" w:history="1">
        <w:r w:rsidR="00B80410" w:rsidRPr="00330CEC">
          <w:rPr>
            <w:rStyle w:val="Hyperkobling"/>
            <w:noProof/>
          </w:rPr>
          <w:t>Ledelses- og utviklingskompetanse</w:t>
        </w:r>
        <w:r w:rsidR="00B80410">
          <w:rPr>
            <w:noProof/>
            <w:webHidden/>
          </w:rPr>
          <w:tab/>
        </w:r>
        <w:r>
          <w:rPr>
            <w:noProof/>
            <w:webHidden/>
          </w:rPr>
          <w:fldChar w:fldCharType="begin"/>
        </w:r>
        <w:r w:rsidR="00B80410">
          <w:rPr>
            <w:noProof/>
            <w:webHidden/>
          </w:rPr>
          <w:instrText xml:space="preserve"> PAGEREF _Toc233779409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10" w:history="1">
        <w:r w:rsidR="00B80410" w:rsidRPr="00330CEC">
          <w:rPr>
            <w:rStyle w:val="Hyperkobling"/>
            <w:noProof/>
          </w:rPr>
          <w:t>Kompetanse og organisering</w:t>
        </w:r>
        <w:r w:rsidR="00B80410">
          <w:rPr>
            <w:noProof/>
            <w:webHidden/>
          </w:rPr>
          <w:tab/>
        </w:r>
        <w:r>
          <w:rPr>
            <w:noProof/>
            <w:webHidden/>
          </w:rPr>
          <w:fldChar w:fldCharType="begin"/>
        </w:r>
        <w:r w:rsidR="00B80410">
          <w:rPr>
            <w:noProof/>
            <w:webHidden/>
          </w:rPr>
          <w:instrText xml:space="preserve"> PAGEREF _Toc233779410 \h </w:instrText>
        </w:r>
        <w:r>
          <w:rPr>
            <w:noProof/>
            <w:webHidden/>
          </w:rPr>
        </w:r>
        <w:r>
          <w:rPr>
            <w:noProof/>
            <w:webHidden/>
          </w:rPr>
          <w:fldChar w:fldCharType="separate"/>
        </w:r>
        <w:r w:rsidR="006732B2">
          <w:rPr>
            <w:noProof/>
            <w:webHidden/>
          </w:rPr>
          <w:t>8</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11" w:history="1">
        <w:r w:rsidR="00B80410" w:rsidRPr="00330CEC">
          <w:rPr>
            <w:rStyle w:val="Hyperkobling"/>
            <w:noProof/>
          </w:rPr>
          <w:t>Utdanningsplan</w:t>
        </w:r>
        <w:r w:rsidR="00B80410">
          <w:rPr>
            <w:noProof/>
            <w:webHidden/>
          </w:rPr>
          <w:tab/>
        </w:r>
        <w:r>
          <w:rPr>
            <w:noProof/>
            <w:webHidden/>
          </w:rPr>
          <w:fldChar w:fldCharType="begin"/>
        </w:r>
        <w:r w:rsidR="00B80410">
          <w:rPr>
            <w:noProof/>
            <w:webHidden/>
          </w:rPr>
          <w:instrText xml:space="preserve"> PAGEREF _Toc233779411 \h </w:instrText>
        </w:r>
        <w:r>
          <w:rPr>
            <w:noProof/>
            <w:webHidden/>
          </w:rPr>
        </w:r>
        <w:r>
          <w:rPr>
            <w:noProof/>
            <w:webHidden/>
          </w:rPr>
          <w:fldChar w:fldCharType="separate"/>
        </w:r>
        <w:r w:rsidR="006732B2">
          <w:rPr>
            <w:noProof/>
            <w:webHidden/>
          </w:rPr>
          <w:t>9</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12" w:history="1">
        <w:r w:rsidR="00B80410" w:rsidRPr="00330CEC">
          <w:rPr>
            <w:rStyle w:val="Hyperkobling"/>
            <w:noProof/>
          </w:rPr>
          <w:t>Opptak</w:t>
        </w:r>
        <w:r w:rsidR="00B80410">
          <w:rPr>
            <w:noProof/>
            <w:webHidden/>
          </w:rPr>
          <w:tab/>
        </w:r>
        <w:r>
          <w:rPr>
            <w:noProof/>
            <w:webHidden/>
          </w:rPr>
          <w:fldChar w:fldCharType="begin"/>
        </w:r>
        <w:r w:rsidR="00B80410">
          <w:rPr>
            <w:noProof/>
            <w:webHidden/>
          </w:rPr>
          <w:instrText xml:space="preserve"> PAGEREF _Toc233779412 \h </w:instrText>
        </w:r>
        <w:r>
          <w:rPr>
            <w:noProof/>
            <w:webHidden/>
          </w:rPr>
        </w:r>
        <w:r>
          <w:rPr>
            <w:noProof/>
            <w:webHidden/>
          </w:rPr>
          <w:fldChar w:fldCharType="separate"/>
        </w:r>
        <w:r w:rsidR="006732B2">
          <w:rPr>
            <w:noProof/>
            <w:webHidden/>
          </w:rPr>
          <w:t>9</w:t>
        </w:r>
        <w:r>
          <w:rPr>
            <w:noProof/>
            <w:webHidden/>
          </w:rPr>
          <w:fldChar w:fldCharType="end"/>
        </w:r>
      </w:hyperlink>
    </w:p>
    <w:p w:rsidR="00B80410" w:rsidRDefault="00A44AE1">
      <w:pPr>
        <w:pStyle w:val="INNH1"/>
        <w:tabs>
          <w:tab w:val="right" w:leader="dot" w:pos="9063"/>
        </w:tabs>
        <w:rPr>
          <w:rFonts w:ascii="Calibri" w:hAnsi="Calibri"/>
          <w:b w:val="0"/>
          <w:caps w:val="0"/>
          <w:noProof/>
          <w:sz w:val="22"/>
          <w:szCs w:val="22"/>
        </w:rPr>
      </w:pPr>
      <w:hyperlink w:anchor="_Toc233779413" w:history="1">
        <w:r w:rsidR="00B80410" w:rsidRPr="00330CEC">
          <w:rPr>
            <w:rStyle w:val="Hyperkobling"/>
            <w:noProof/>
          </w:rPr>
          <w:t>Undervisningen</w:t>
        </w:r>
        <w:r w:rsidR="00B80410">
          <w:rPr>
            <w:noProof/>
            <w:webHidden/>
          </w:rPr>
          <w:tab/>
        </w:r>
        <w:r>
          <w:rPr>
            <w:noProof/>
            <w:webHidden/>
          </w:rPr>
          <w:fldChar w:fldCharType="begin"/>
        </w:r>
        <w:r w:rsidR="00B80410">
          <w:rPr>
            <w:noProof/>
            <w:webHidden/>
          </w:rPr>
          <w:instrText xml:space="preserve"> PAGEREF _Toc233779413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14" w:history="1">
        <w:r w:rsidR="00B80410" w:rsidRPr="00330CEC">
          <w:rPr>
            <w:rStyle w:val="Hyperkobling"/>
            <w:noProof/>
          </w:rPr>
          <w:t>Inndeling av studieåret og undervisningsomfang</w:t>
        </w:r>
        <w:r w:rsidR="00B80410">
          <w:rPr>
            <w:noProof/>
            <w:webHidden/>
          </w:rPr>
          <w:tab/>
        </w:r>
        <w:r>
          <w:rPr>
            <w:noProof/>
            <w:webHidden/>
          </w:rPr>
          <w:fldChar w:fldCharType="begin"/>
        </w:r>
        <w:r w:rsidR="00B80410">
          <w:rPr>
            <w:noProof/>
            <w:webHidden/>
          </w:rPr>
          <w:instrText xml:space="preserve"> PAGEREF _Toc233779414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15" w:history="1">
        <w:r w:rsidR="00B80410" w:rsidRPr="00330CEC">
          <w:rPr>
            <w:rStyle w:val="Hyperkobling"/>
            <w:noProof/>
          </w:rPr>
          <w:t>Undervisningsprogrammet</w:t>
        </w:r>
        <w:r w:rsidR="00B80410">
          <w:rPr>
            <w:noProof/>
            <w:webHidden/>
          </w:rPr>
          <w:tab/>
        </w:r>
        <w:r>
          <w:rPr>
            <w:noProof/>
            <w:webHidden/>
          </w:rPr>
          <w:fldChar w:fldCharType="begin"/>
        </w:r>
        <w:r w:rsidR="00B80410">
          <w:rPr>
            <w:noProof/>
            <w:webHidden/>
          </w:rPr>
          <w:instrText xml:space="preserve"> PAGEREF _Toc233779415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16" w:history="1">
        <w:r w:rsidR="00B80410" w:rsidRPr="00330CEC">
          <w:rPr>
            <w:rStyle w:val="Hyperkobling"/>
            <w:noProof/>
          </w:rPr>
          <w:t>Seminarundervisning</w:t>
        </w:r>
        <w:r w:rsidR="00B80410">
          <w:rPr>
            <w:noProof/>
            <w:webHidden/>
          </w:rPr>
          <w:tab/>
        </w:r>
        <w:r>
          <w:rPr>
            <w:noProof/>
            <w:webHidden/>
          </w:rPr>
          <w:fldChar w:fldCharType="begin"/>
        </w:r>
        <w:r w:rsidR="00B80410">
          <w:rPr>
            <w:noProof/>
            <w:webHidden/>
          </w:rPr>
          <w:instrText xml:space="preserve"> PAGEREF _Toc233779416 \h </w:instrText>
        </w:r>
        <w:r>
          <w:rPr>
            <w:noProof/>
            <w:webHidden/>
          </w:rPr>
        </w:r>
        <w:r>
          <w:rPr>
            <w:noProof/>
            <w:webHidden/>
          </w:rPr>
          <w:fldChar w:fldCharType="separate"/>
        </w:r>
        <w:r w:rsidR="006732B2">
          <w:rPr>
            <w:noProof/>
            <w:webHidden/>
          </w:rPr>
          <w:t>10</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17" w:history="1">
        <w:r w:rsidR="00B80410" w:rsidRPr="00330CEC">
          <w:rPr>
            <w:rStyle w:val="Hyperkobling"/>
            <w:noProof/>
          </w:rPr>
          <w:t>Seminaroppgave</w:t>
        </w:r>
        <w:r w:rsidR="00B80410">
          <w:rPr>
            <w:noProof/>
            <w:webHidden/>
          </w:rPr>
          <w:tab/>
        </w:r>
        <w:r>
          <w:rPr>
            <w:noProof/>
            <w:webHidden/>
          </w:rPr>
          <w:fldChar w:fldCharType="begin"/>
        </w:r>
        <w:r w:rsidR="00B80410">
          <w:rPr>
            <w:noProof/>
            <w:webHidden/>
          </w:rPr>
          <w:instrText xml:space="preserve"> PAGEREF _Toc233779417 \h </w:instrText>
        </w:r>
        <w:r>
          <w:rPr>
            <w:noProof/>
            <w:webHidden/>
          </w:rPr>
        </w:r>
        <w:r>
          <w:rPr>
            <w:noProof/>
            <w:webHidden/>
          </w:rPr>
          <w:fldChar w:fldCharType="separate"/>
        </w:r>
        <w:r w:rsidR="006732B2">
          <w:rPr>
            <w:noProof/>
            <w:webHidden/>
          </w:rPr>
          <w:t>11</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18" w:history="1">
        <w:r w:rsidR="00B80410" w:rsidRPr="00330CEC">
          <w:rPr>
            <w:rStyle w:val="Hyperkobling"/>
            <w:noProof/>
          </w:rPr>
          <w:t>Arbeidskrav</w:t>
        </w:r>
        <w:r w:rsidR="00B80410">
          <w:rPr>
            <w:noProof/>
            <w:webHidden/>
          </w:rPr>
          <w:tab/>
        </w:r>
        <w:r>
          <w:rPr>
            <w:noProof/>
            <w:webHidden/>
          </w:rPr>
          <w:fldChar w:fldCharType="begin"/>
        </w:r>
        <w:r w:rsidR="00B80410">
          <w:rPr>
            <w:noProof/>
            <w:webHidden/>
          </w:rPr>
          <w:instrText xml:space="preserve"> PAGEREF _Toc233779418 \h </w:instrText>
        </w:r>
        <w:r>
          <w:rPr>
            <w:noProof/>
            <w:webHidden/>
          </w:rPr>
        </w:r>
        <w:r>
          <w:rPr>
            <w:noProof/>
            <w:webHidden/>
          </w:rPr>
          <w:fldChar w:fldCharType="separate"/>
        </w:r>
        <w:r w:rsidR="006732B2">
          <w:rPr>
            <w:noProof/>
            <w:webHidden/>
          </w:rPr>
          <w:t>11</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19" w:history="1">
        <w:r w:rsidR="00B80410" w:rsidRPr="00330CEC">
          <w:rPr>
            <w:rStyle w:val="Hyperkobling"/>
            <w:noProof/>
          </w:rPr>
          <w:t>Evaluering og eksamen</w:t>
        </w:r>
        <w:r w:rsidR="00B80410">
          <w:rPr>
            <w:noProof/>
            <w:webHidden/>
          </w:rPr>
          <w:tab/>
        </w:r>
        <w:r>
          <w:rPr>
            <w:noProof/>
            <w:webHidden/>
          </w:rPr>
          <w:fldChar w:fldCharType="begin"/>
        </w:r>
        <w:r w:rsidR="00B80410">
          <w:rPr>
            <w:noProof/>
            <w:webHidden/>
          </w:rPr>
          <w:instrText xml:space="preserve"> PAGEREF _Toc233779419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20" w:history="1">
        <w:r w:rsidR="00B80410" w:rsidRPr="00330CEC">
          <w:rPr>
            <w:rStyle w:val="Hyperkobling"/>
            <w:noProof/>
          </w:rPr>
          <w:t>Emneprøve</w:t>
        </w:r>
        <w:r w:rsidR="00B80410">
          <w:rPr>
            <w:noProof/>
            <w:webHidden/>
          </w:rPr>
          <w:tab/>
        </w:r>
        <w:r>
          <w:rPr>
            <w:noProof/>
            <w:webHidden/>
          </w:rPr>
          <w:fldChar w:fldCharType="begin"/>
        </w:r>
        <w:r w:rsidR="00B80410">
          <w:rPr>
            <w:noProof/>
            <w:webHidden/>
          </w:rPr>
          <w:instrText xml:space="preserve"> PAGEREF _Toc233779420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21" w:history="1">
        <w:r w:rsidR="00B80410" w:rsidRPr="00330CEC">
          <w:rPr>
            <w:rStyle w:val="Hyperkobling"/>
            <w:noProof/>
          </w:rPr>
          <w:t>Seminaroppgave</w:t>
        </w:r>
        <w:r w:rsidR="00B80410">
          <w:rPr>
            <w:noProof/>
            <w:webHidden/>
          </w:rPr>
          <w:tab/>
        </w:r>
        <w:r>
          <w:rPr>
            <w:noProof/>
            <w:webHidden/>
          </w:rPr>
          <w:fldChar w:fldCharType="begin"/>
        </w:r>
        <w:r w:rsidR="00B80410">
          <w:rPr>
            <w:noProof/>
            <w:webHidden/>
          </w:rPr>
          <w:instrText xml:space="preserve"> PAGEREF _Toc233779421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22" w:history="1">
        <w:r w:rsidR="00B80410" w:rsidRPr="00330CEC">
          <w:rPr>
            <w:rStyle w:val="Hyperkobling"/>
            <w:noProof/>
          </w:rPr>
          <w:t>Eksamen</w:t>
        </w:r>
        <w:r w:rsidR="00B80410">
          <w:rPr>
            <w:noProof/>
            <w:webHidden/>
          </w:rPr>
          <w:tab/>
        </w:r>
        <w:r>
          <w:rPr>
            <w:noProof/>
            <w:webHidden/>
          </w:rPr>
          <w:fldChar w:fldCharType="begin"/>
        </w:r>
        <w:r w:rsidR="00B80410">
          <w:rPr>
            <w:noProof/>
            <w:webHidden/>
          </w:rPr>
          <w:instrText xml:space="preserve"> PAGEREF _Toc233779422 \h </w:instrText>
        </w:r>
        <w:r>
          <w:rPr>
            <w:noProof/>
            <w:webHidden/>
          </w:rPr>
        </w:r>
        <w:r>
          <w:rPr>
            <w:noProof/>
            <w:webHidden/>
          </w:rPr>
          <w:fldChar w:fldCharType="separate"/>
        </w:r>
        <w:r w:rsidR="006732B2">
          <w:rPr>
            <w:noProof/>
            <w:webHidden/>
          </w:rPr>
          <w:t>12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23" w:history="1">
        <w:r w:rsidR="00B80410" w:rsidRPr="00330CEC">
          <w:rPr>
            <w:rStyle w:val="Hyperkobling"/>
            <w:noProof/>
          </w:rPr>
          <w:t>Hjelpemidler til Eksamen</w:t>
        </w:r>
        <w:r w:rsidR="00B80410">
          <w:rPr>
            <w:noProof/>
            <w:webHidden/>
          </w:rPr>
          <w:tab/>
        </w:r>
        <w:r>
          <w:rPr>
            <w:noProof/>
            <w:webHidden/>
          </w:rPr>
          <w:fldChar w:fldCharType="begin"/>
        </w:r>
        <w:r w:rsidR="00B80410">
          <w:rPr>
            <w:noProof/>
            <w:webHidden/>
          </w:rPr>
          <w:instrText xml:space="preserve"> PAGEREF _Toc233779423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24" w:history="1">
        <w:r w:rsidR="00B80410" w:rsidRPr="00330CEC">
          <w:rPr>
            <w:rStyle w:val="Hyperkobling"/>
            <w:noProof/>
          </w:rPr>
          <w:t>Karaktersetting og karakterutskrift</w:t>
        </w:r>
        <w:r w:rsidR="00B80410">
          <w:rPr>
            <w:noProof/>
            <w:webHidden/>
          </w:rPr>
          <w:tab/>
        </w:r>
        <w:r>
          <w:rPr>
            <w:noProof/>
            <w:webHidden/>
          </w:rPr>
          <w:fldChar w:fldCharType="begin"/>
        </w:r>
        <w:r w:rsidR="00B80410">
          <w:rPr>
            <w:noProof/>
            <w:webHidden/>
          </w:rPr>
          <w:instrText xml:space="preserve"> PAGEREF _Toc233779424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25" w:history="1">
        <w:r w:rsidR="00B80410" w:rsidRPr="00330CEC">
          <w:rPr>
            <w:rStyle w:val="Hyperkobling"/>
            <w:noProof/>
          </w:rPr>
          <w:t>Vurderingsforskrifter</w:t>
        </w:r>
        <w:r w:rsidR="00B80410">
          <w:rPr>
            <w:noProof/>
            <w:webHidden/>
          </w:rPr>
          <w:tab/>
        </w:r>
        <w:r>
          <w:rPr>
            <w:noProof/>
            <w:webHidden/>
          </w:rPr>
          <w:fldChar w:fldCharType="begin"/>
        </w:r>
        <w:r w:rsidR="00B80410">
          <w:rPr>
            <w:noProof/>
            <w:webHidden/>
          </w:rPr>
          <w:instrText xml:space="preserve"> PAGEREF _Toc233779425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26" w:history="1">
        <w:r w:rsidR="00B80410" w:rsidRPr="00330CEC">
          <w:rPr>
            <w:rStyle w:val="Hyperkobling"/>
            <w:noProof/>
          </w:rPr>
          <w:t>Bachelor i Praktisk teologi</w:t>
        </w:r>
        <w:r w:rsidR="00B80410">
          <w:rPr>
            <w:noProof/>
            <w:webHidden/>
          </w:rPr>
          <w:tab/>
        </w:r>
        <w:r>
          <w:rPr>
            <w:noProof/>
            <w:webHidden/>
          </w:rPr>
          <w:fldChar w:fldCharType="begin"/>
        </w:r>
        <w:r w:rsidR="00B80410">
          <w:rPr>
            <w:noProof/>
            <w:webHidden/>
          </w:rPr>
          <w:instrText xml:space="preserve"> PAGEREF _Toc233779426 \h </w:instrText>
        </w:r>
        <w:r>
          <w:rPr>
            <w:noProof/>
            <w:webHidden/>
          </w:rPr>
        </w:r>
        <w:r>
          <w:rPr>
            <w:noProof/>
            <w:webHidden/>
          </w:rPr>
          <w:fldChar w:fldCharType="separate"/>
        </w:r>
        <w:r w:rsidR="006732B2">
          <w:rPr>
            <w:noProof/>
            <w:webHidden/>
          </w:rPr>
          <w:t>13</w:t>
        </w:r>
        <w:r>
          <w:rPr>
            <w:noProof/>
            <w:webHidden/>
          </w:rPr>
          <w:fldChar w:fldCharType="end"/>
        </w:r>
      </w:hyperlink>
    </w:p>
    <w:p w:rsidR="00B80410" w:rsidRDefault="00A44AE1">
      <w:pPr>
        <w:pStyle w:val="INNH1"/>
        <w:tabs>
          <w:tab w:val="right" w:leader="dot" w:pos="9063"/>
        </w:tabs>
        <w:rPr>
          <w:rFonts w:ascii="Calibri" w:hAnsi="Calibri"/>
          <w:b w:val="0"/>
          <w:caps w:val="0"/>
          <w:noProof/>
          <w:sz w:val="22"/>
          <w:szCs w:val="22"/>
        </w:rPr>
      </w:pPr>
      <w:hyperlink w:anchor="_Toc233779427" w:history="1">
        <w:r w:rsidR="00B80410" w:rsidRPr="00330CEC">
          <w:rPr>
            <w:rStyle w:val="Hyperkobling"/>
            <w:noProof/>
          </w:rPr>
          <w:t>De enkelte fag</w:t>
        </w:r>
        <w:r w:rsidR="00B80410">
          <w:rPr>
            <w:noProof/>
            <w:webHidden/>
          </w:rPr>
          <w:tab/>
        </w:r>
        <w:r>
          <w:rPr>
            <w:noProof/>
            <w:webHidden/>
          </w:rPr>
          <w:fldChar w:fldCharType="begin"/>
        </w:r>
        <w:r w:rsidR="00B80410">
          <w:rPr>
            <w:noProof/>
            <w:webHidden/>
          </w:rPr>
          <w:instrText xml:space="preserve"> PAGEREF _Toc233779427 \h </w:instrText>
        </w:r>
        <w:r>
          <w:rPr>
            <w:noProof/>
            <w:webHidden/>
          </w:rPr>
        </w:r>
        <w:r>
          <w:rPr>
            <w:noProof/>
            <w:webHidden/>
          </w:rPr>
          <w:fldChar w:fldCharType="separate"/>
        </w:r>
        <w:r w:rsidR="006732B2">
          <w:rPr>
            <w:noProof/>
            <w:webHidden/>
          </w:rPr>
          <w:t>14</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28" w:history="1">
        <w:r w:rsidR="00B80410" w:rsidRPr="00330CEC">
          <w:rPr>
            <w:rStyle w:val="Hyperkobling"/>
            <w:noProof/>
          </w:rPr>
          <w:t>Personlighet og identitet</w:t>
        </w:r>
        <w:r w:rsidR="00B80410">
          <w:rPr>
            <w:noProof/>
            <w:webHidden/>
          </w:rPr>
          <w:tab/>
        </w:r>
        <w:r>
          <w:rPr>
            <w:noProof/>
            <w:webHidden/>
          </w:rPr>
          <w:fldChar w:fldCharType="begin"/>
        </w:r>
        <w:r w:rsidR="00B80410">
          <w:rPr>
            <w:noProof/>
            <w:webHidden/>
          </w:rPr>
          <w:instrText xml:space="preserve"> PAGEREF _Toc233779428 \h </w:instrText>
        </w:r>
        <w:r>
          <w:rPr>
            <w:noProof/>
            <w:webHidden/>
          </w:rPr>
        </w:r>
        <w:r>
          <w:rPr>
            <w:noProof/>
            <w:webHidden/>
          </w:rPr>
          <w:fldChar w:fldCharType="separate"/>
        </w:r>
        <w:r w:rsidR="006732B2">
          <w:rPr>
            <w:noProof/>
            <w:webHidden/>
          </w:rPr>
          <w:t>14</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29" w:history="1">
        <w:r w:rsidR="00B80410" w:rsidRPr="00330CEC">
          <w:rPr>
            <w:rStyle w:val="Hyperkobling"/>
            <w:noProof/>
          </w:rPr>
          <w:t>Ledelse og utvikling av kirke og menighet</w:t>
        </w:r>
        <w:r w:rsidR="00B80410">
          <w:rPr>
            <w:noProof/>
            <w:webHidden/>
          </w:rPr>
          <w:tab/>
        </w:r>
        <w:r>
          <w:rPr>
            <w:noProof/>
            <w:webHidden/>
          </w:rPr>
          <w:fldChar w:fldCharType="begin"/>
        </w:r>
        <w:r w:rsidR="00B80410">
          <w:rPr>
            <w:noProof/>
            <w:webHidden/>
          </w:rPr>
          <w:instrText xml:space="preserve"> PAGEREF _Toc233779429 \h </w:instrText>
        </w:r>
        <w:r>
          <w:rPr>
            <w:noProof/>
            <w:webHidden/>
          </w:rPr>
        </w:r>
        <w:r>
          <w:rPr>
            <w:noProof/>
            <w:webHidden/>
          </w:rPr>
          <w:fldChar w:fldCharType="separate"/>
        </w:r>
        <w:r w:rsidR="006732B2">
          <w:rPr>
            <w:noProof/>
            <w:webHidden/>
          </w:rPr>
          <w:t>14</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0" w:history="1">
        <w:r w:rsidR="00B80410" w:rsidRPr="00330CEC">
          <w:rPr>
            <w:rStyle w:val="Hyperkobling"/>
            <w:noProof/>
          </w:rPr>
          <w:t>Praktisk menighetsbyggende arbeid</w:t>
        </w:r>
        <w:r w:rsidR="00B80410">
          <w:rPr>
            <w:noProof/>
            <w:webHidden/>
          </w:rPr>
          <w:tab/>
        </w:r>
        <w:r>
          <w:rPr>
            <w:noProof/>
            <w:webHidden/>
          </w:rPr>
          <w:fldChar w:fldCharType="begin"/>
        </w:r>
        <w:r w:rsidR="00B80410">
          <w:rPr>
            <w:noProof/>
            <w:webHidden/>
          </w:rPr>
          <w:instrText xml:space="preserve"> PAGEREF _Toc233779430 \h </w:instrText>
        </w:r>
        <w:r>
          <w:rPr>
            <w:noProof/>
            <w:webHidden/>
          </w:rPr>
        </w:r>
        <w:r>
          <w:rPr>
            <w:noProof/>
            <w:webHidden/>
          </w:rPr>
          <w:fldChar w:fldCharType="separate"/>
        </w:r>
        <w:r w:rsidR="006732B2">
          <w:rPr>
            <w:noProof/>
            <w:webHidden/>
          </w:rPr>
          <w:t>15</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1" w:history="1">
        <w:r w:rsidR="00B80410" w:rsidRPr="00330CEC">
          <w:rPr>
            <w:rStyle w:val="Hyperkobling"/>
            <w:noProof/>
          </w:rPr>
          <w:t>Kommunikasjon og forkynnelse</w:t>
        </w:r>
        <w:r w:rsidR="00B80410">
          <w:rPr>
            <w:noProof/>
            <w:webHidden/>
          </w:rPr>
          <w:tab/>
        </w:r>
        <w:r>
          <w:rPr>
            <w:noProof/>
            <w:webHidden/>
          </w:rPr>
          <w:fldChar w:fldCharType="begin"/>
        </w:r>
        <w:r w:rsidR="00B80410">
          <w:rPr>
            <w:noProof/>
            <w:webHidden/>
          </w:rPr>
          <w:instrText xml:space="preserve"> PAGEREF _Toc233779431 \h </w:instrText>
        </w:r>
        <w:r>
          <w:rPr>
            <w:noProof/>
            <w:webHidden/>
          </w:rPr>
        </w:r>
        <w:r>
          <w:rPr>
            <w:noProof/>
            <w:webHidden/>
          </w:rPr>
          <w:fldChar w:fldCharType="separate"/>
        </w:r>
        <w:r w:rsidR="006732B2">
          <w:rPr>
            <w:noProof/>
            <w:webHidden/>
          </w:rPr>
          <w:t>15</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2" w:history="1">
        <w:r w:rsidR="00B80410" w:rsidRPr="00330CEC">
          <w:rPr>
            <w:rStyle w:val="Hyperkobling"/>
            <w:noProof/>
          </w:rPr>
          <w:t>Spiritualitet, mentoring og sjelesorg</w:t>
        </w:r>
        <w:r w:rsidR="00B80410">
          <w:rPr>
            <w:noProof/>
            <w:webHidden/>
          </w:rPr>
          <w:tab/>
        </w:r>
        <w:r>
          <w:rPr>
            <w:noProof/>
            <w:webHidden/>
          </w:rPr>
          <w:fldChar w:fldCharType="begin"/>
        </w:r>
        <w:r w:rsidR="00B80410">
          <w:rPr>
            <w:noProof/>
            <w:webHidden/>
          </w:rPr>
          <w:instrText xml:space="preserve"> PAGEREF _Toc233779432 \h </w:instrText>
        </w:r>
        <w:r>
          <w:rPr>
            <w:noProof/>
            <w:webHidden/>
          </w:rPr>
        </w:r>
        <w:r>
          <w:rPr>
            <w:noProof/>
            <w:webHidden/>
          </w:rPr>
          <w:fldChar w:fldCharType="separate"/>
        </w:r>
        <w:r w:rsidR="006732B2">
          <w:rPr>
            <w:noProof/>
            <w:webHidden/>
          </w:rPr>
          <w:t>16</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3" w:history="1">
        <w:r w:rsidR="00B80410" w:rsidRPr="00330CEC">
          <w:rPr>
            <w:rStyle w:val="Hyperkobling"/>
            <w:noProof/>
          </w:rPr>
          <w:t>Oppvekst, religion og identitet</w:t>
        </w:r>
        <w:r w:rsidR="00B80410">
          <w:rPr>
            <w:noProof/>
            <w:webHidden/>
          </w:rPr>
          <w:tab/>
        </w:r>
        <w:r>
          <w:rPr>
            <w:noProof/>
            <w:webHidden/>
          </w:rPr>
          <w:fldChar w:fldCharType="begin"/>
        </w:r>
        <w:r w:rsidR="00B80410">
          <w:rPr>
            <w:noProof/>
            <w:webHidden/>
          </w:rPr>
          <w:instrText xml:space="preserve"> PAGEREF _Toc233779433 \h </w:instrText>
        </w:r>
        <w:r>
          <w:rPr>
            <w:noProof/>
            <w:webHidden/>
          </w:rPr>
        </w:r>
        <w:r>
          <w:rPr>
            <w:noProof/>
            <w:webHidden/>
          </w:rPr>
          <w:fldChar w:fldCharType="separate"/>
        </w:r>
        <w:r w:rsidR="006732B2">
          <w:rPr>
            <w:noProof/>
            <w:webHidden/>
          </w:rPr>
          <w:t>16</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4" w:history="1">
        <w:r w:rsidR="00B80410" w:rsidRPr="00330CEC">
          <w:rPr>
            <w:rStyle w:val="Hyperkobling"/>
            <w:noProof/>
          </w:rPr>
          <w:t>Seksuelle overgrep i kirke og menighet</w:t>
        </w:r>
        <w:r w:rsidR="00B80410">
          <w:rPr>
            <w:noProof/>
            <w:webHidden/>
          </w:rPr>
          <w:tab/>
        </w:r>
        <w:r>
          <w:rPr>
            <w:noProof/>
            <w:webHidden/>
          </w:rPr>
          <w:fldChar w:fldCharType="begin"/>
        </w:r>
        <w:r w:rsidR="00B80410">
          <w:rPr>
            <w:noProof/>
            <w:webHidden/>
          </w:rPr>
          <w:instrText xml:space="preserve"> PAGEREF _Toc233779434 \h </w:instrText>
        </w:r>
        <w:r>
          <w:rPr>
            <w:noProof/>
            <w:webHidden/>
          </w:rPr>
        </w:r>
        <w:r>
          <w:rPr>
            <w:noProof/>
            <w:webHidden/>
          </w:rPr>
          <w:fldChar w:fldCharType="separate"/>
        </w:r>
        <w:r w:rsidR="006732B2">
          <w:rPr>
            <w:noProof/>
            <w:webHidden/>
          </w:rPr>
          <w:t>17</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5" w:history="1">
        <w:r w:rsidR="00B80410" w:rsidRPr="00330CEC">
          <w:rPr>
            <w:rStyle w:val="Hyperkobling"/>
            <w:noProof/>
          </w:rPr>
          <w:t>Praksis</w:t>
        </w:r>
        <w:r w:rsidR="00B80410">
          <w:rPr>
            <w:noProof/>
            <w:webHidden/>
          </w:rPr>
          <w:tab/>
        </w:r>
        <w:r>
          <w:rPr>
            <w:noProof/>
            <w:webHidden/>
          </w:rPr>
          <w:fldChar w:fldCharType="begin"/>
        </w:r>
        <w:r w:rsidR="00B80410">
          <w:rPr>
            <w:noProof/>
            <w:webHidden/>
          </w:rPr>
          <w:instrText xml:space="preserve"> PAGEREF _Toc233779435 \h </w:instrText>
        </w:r>
        <w:r>
          <w:rPr>
            <w:noProof/>
            <w:webHidden/>
          </w:rPr>
        </w:r>
        <w:r>
          <w:rPr>
            <w:noProof/>
            <w:webHidden/>
          </w:rPr>
          <w:fldChar w:fldCharType="separate"/>
        </w:r>
        <w:r w:rsidR="006732B2">
          <w:rPr>
            <w:noProof/>
            <w:webHidden/>
          </w:rPr>
          <w:t>17</w:t>
        </w:r>
        <w:r>
          <w:rPr>
            <w:noProof/>
            <w:webHidden/>
          </w:rPr>
          <w:fldChar w:fldCharType="end"/>
        </w:r>
      </w:hyperlink>
    </w:p>
    <w:p w:rsidR="00B80410" w:rsidRDefault="00A44AE1">
      <w:pPr>
        <w:pStyle w:val="INNH1"/>
        <w:tabs>
          <w:tab w:val="right" w:leader="dot" w:pos="9063"/>
        </w:tabs>
        <w:rPr>
          <w:rFonts w:ascii="Calibri" w:hAnsi="Calibri"/>
          <w:b w:val="0"/>
          <w:caps w:val="0"/>
          <w:noProof/>
          <w:sz w:val="22"/>
          <w:szCs w:val="22"/>
        </w:rPr>
      </w:pPr>
      <w:hyperlink w:anchor="_Toc233779436" w:history="1">
        <w:r w:rsidR="00B80410" w:rsidRPr="00330CEC">
          <w:rPr>
            <w:rStyle w:val="Hyperkobling"/>
            <w:noProof/>
          </w:rPr>
          <w:t>Emner for PRA100 Praktisk teologi</w:t>
        </w:r>
        <w:r w:rsidR="00B80410">
          <w:rPr>
            <w:noProof/>
            <w:webHidden/>
          </w:rPr>
          <w:tab/>
        </w:r>
        <w:r>
          <w:rPr>
            <w:noProof/>
            <w:webHidden/>
          </w:rPr>
          <w:fldChar w:fldCharType="begin"/>
        </w:r>
        <w:r w:rsidR="00B80410">
          <w:rPr>
            <w:noProof/>
            <w:webHidden/>
          </w:rPr>
          <w:instrText xml:space="preserve"> PAGEREF _Toc233779436 \h </w:instrText>
        </w:r>
        <w:r>
          <w:rPr>
            <w:noProof/>
            <w:webHidden/>
          </w:rPr>
        </w:r>
        <w:r>
          <w:rPr>
            <w:noProof/>
            <w:webHidden/>
          </w:rPr>
          <w:fldChar w:fldCharType="separate"/>
        </w:r>
        <w:r w:rsidR="006732B2">
          <w:rPr>
            <w:noProof/>
            <w:webHidden/>
          </w:rPr>
          <w:t>18</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7" w:history="1">
        <w:r w:rsidR="00B80410" w:rsidRPr="00330CEC">
          <w:rPr>
            <w:rStyle w:val="Hyperkobling"/>
            <w:noProof/>
          </w:rPr>
          <w:t>Emner og studiepoeng</w:t>
        </w:r>
        <w:r w:rsidR="00B80410">
          <w:rPr>
            <w:noProof/>
            <w:webHidden/>
          </w:rPr>
          <w:tab/>
        </w:r>
        <w:r>
          <w:rPr>
            <w:noProof/>
            <w:webHidden/>
          </w:rPr>
          <w:fldChar w:fldCharType="begin"/>
        </w:r>
        <w:r w:rsidR="00B80410">
          <w:rPr>
            <w:noProof/>
            <w:webHidden/>
          </w:rPr>
          <w:instrText xml:space="preserve"> PAGEREF _Toc233779437 \h </w:instrText>
        </w:r>
        <w:r>
          <w:rPr>
            <w:noProof/>
            <w:webHidden/>
          </w:rPr>
        </w:r>
        <w:r>
          <w:rPr>
            <w:noProof/>
            <w:webHidden/>
          </w:rPr>
          <w:fldChar w:fldCharType="separate"/>
        </w:r>
        <w:r w:rsidR="006732B2">
          <w:rPr>
            <w:noProof/>
            <w:webHidden/>
          </w:rPr>
          <w:t>18</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38" w:history="1">
        <w:r w:rsidR="00B80410" w:rsidRPr="00330CEC">
          <w:rPr>
            <w:rStyle w:val="Hyperkobling"/>
            <w:noProof/>
          </w:rPr>
          <w:t>Emne PRA111 Personlighet og identitet (10 studiepoeng)</w:t>
        </w:r>
        <w:r w:rsidR="00B80410">
          <w:rPr>
            <w:noProof/>
            <w:webHidden/>
          </w:rPr>
          <w:tab/>
        </w:r>
        <w:r>
          <w:rPr>
            <w:noProof/>
            <w:webHidden/>
          </w:rPr>
          <w:fldChar w:fldCharType="begin"/>
        </w:r>
        <w:r w:rsidR="00B80410">
          <w:rPr>
            <w:noProof/>
            <w:webHidden/>
          </w:rPr>
          <w:instrText xml:space="preserve"> PAGEREF _Toc233779438 \h </w:instrText>
        </w:r>
        <w:r>
          <w:rPr>
            <w:noProof/>
            <w:webHidden/>
          </w:rPr>
        </w:r>
        <w:r>
          <w:rPr>
            <w:noProof/>
            <w:webHidden/>
          </w:rPr>
          <w:fldChar w:fldCharType="separate"/>
        </w:r>
        <w:r w:rsidR="006732B2">
          <w:rPr>
            <w:noProof/>
            <w:webHidden/>
          </w:rPr>
          <w:t>19</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39"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_Toc233779439 \h </w:instrText>
        </w:r>
        <w:r>
          <w:rPr>
            <w:noProof/>
            <w:webHidden/>
          </w:rPr>
        </w:r>
        <w:r>
          <w:rPr>
            <w:noProof/>
            <w:webHidden/>
          </w:rPr>
          <w:fldChar w:fldCharType="separate"/>
        </w:r>
        <w:r w:rsidR="006732B2">
          <w:rPr>
            <w:noProof/>
            <w:webHidden/>
          </w:rPr>
          <w:t>19</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0"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_Toc233779440 \h </w:instrText>
        </w:r>
        <w:r>
          <w:rPr>
            <w:noProof/>
            <w:webHidden/>
          </w:rPr>
        </w:r>
        <w:r>
          <w:rPr>
            <w:noProof/>
            <w:webHidden/>
          </w:rPr>
          <w:fldChar w:fldCharType="separate"/>
        </w:r>
        <w:r w:rsidR="006732B2">
          <w:rPr>
            <w:noProof/>
            <w:webHidden/>
          </w:rPr>
          <w:t>19</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1"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_Toc233779441 \h </w:instrText>
        </w:r>
        <w:r>
          <w:rPr>
            <w:noProof/>
            <w:webHidden/>
          </w:rPr>
        </w:r>
        <w:r>
          <w:rPr>
            <w:noProof/>
            <w:webHidden/>
          </w:rPr>
          <w:fldChar w:fldCharType="separate"/>
        </w:r>
        <w:r w:rsidR="006732B2">
          <w:rPr>
            <w:noProof/>
            <w:webHidden/>
          </w:rPr>
          <w:t>20</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2"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_Toc233779442 \h </w:instrText>
        </w:r>
        <w:r>
          <w:rPr>
            <w:noProof/>
            <w:webHidden/>
          </w:rPr>
        </w:r>
        <w:r>
          <w:rPr>
            <w:noProof/>
            <w:webHidden/>
          </w:rPr>
          <w:fldChar w:fldCharType="separate"/>
        </w:r>
        <w:r w:rsidR="006732B2">
          <w:rPr>
            <w:noProof/>
            <w:webHidden/>
          </w:rPr>
          <w:t>20</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3"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_Toc233779443 \h </w:instrText>
        </w:r>
        <w:r>
          <w:rPr>
            <w:noProof/>
            <w:webHidden/>
          </w:rPr>
        </w:r>
        <w:r>
          <w:rPr>
            <w:noProof/>
            <w:webHidden/>
          </w:rPr>
          <w:fldChar w:fldCharType="separate"/>
        </w:r>
        <w:r w:rsidR="006732B2">
          <w:rPr>
            <w:noProof/>
            <w:webHidden/>
          </w:rPr>
          <w:t>21</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44" w:history="1">
        <w:r w:rsidR="00B80410" w:rsidRPr="00330CEC">
          <w:rPr>
            <w:rStyle w:val="Hyperkobling"/>
            <w:noProof/>
          </w:rPr>
          <w:t>Emne PRA112 Ledelse og utvikling av kirke og menighet (10 studiepoeng)</w:t>
        </w:r>
        <w:r w:rsidR="00B80410">
          <w:rPr>
            <w:noProof/>
            <w:webHidden/>
          </w:rPr>
          <w:tab/>
        </w:r>
        <w:r>
          <w:rPr>
            <w:noProof/>
            <w:webHidden/>
          </w:rPr>
          <w:fldChar w:fldCharType="begin"/>
        </w:r>
        <w:r w:rsidR="00B80410">
          <w:rPr>
            <w:noProof/>
            <w:webHidden/>
          </w:rPr>
          <w:instrText xml:space="preserve"> PAGEREF _Toc233779444 \h </w:instrText>
        </w:r>
        <w:r>
          <w:rPr>
            <w:noProof/>
            <w:webHidden/>
          </w:rPr>
        </w:r>
        <w:r>
          <w:rPr>
            <w:noProof/>
            <w:webHidden/>
          </w:rPr>
          <w:fldChar w:fldCharType="separate"/>
        </w:r>
        <w:r w:rsidR="006732B2">
          <w:rPr>
            <w:noProof/>
            <w:webHidden/>
          </w:rPr>
          <w:t>22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5"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_Toc233779445 \h </w:instrText>
        </w:r>
        <w:r>
          <w:rPr>
            <w:noProof/>
            <w:webHidden/>
          </w:rPr>
        </w:r>
        <w:r>
          <w:rPr>
            <w:noProof/>
            <w:webHidden/>
          </w:rPr>
          <w:fldChar w:fldCharType="separate"/>
        </w:r>
        <w:r w:rsidR="006732B2">
          <w:rPr>
            <w:noProof/>
            <w:webHidden/>
          </w:rPr>
          <w:t>22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6"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_Toc233779446 \h </w:instrText>
        </w:r>
        <w:r>
          <w:rPr>
            <w:noProof/>
            <w:webHidden/>
          </w:rPr>
        </w:r>
        <w:r>
          <w:rPr>
            <w:noProof/>
            <w:webHidden/>
          </w:rPr>
          <w:fldChar w:fldCharType="separate"/>
        </w:r>
        <w:r w:rsidR="006732B2">
          <w:rPr>
            <w:noProof/>
            <w:webHidden/>
          </w:rPr>
          <w:t>22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7"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_Toc233779447 \h </w:instrText>
        </w:r>
        <w:r>
          <w:rPr>
            <w:noProof/>
            <w:webHidden/>
          </w:rPr>
        </w:r>
        <w:r>
          <w:rPr>
            <w:noProof/>
            <w:webHidden/>
          </w:rPr>
          <w:fldChar w:fldCharType="separate"/>
        </w:r>
        <w:r w:rsidR="006732B2">
          <w:rPr>
            <w:noProof/>
            <w:webHidden/>
          </w:rPr>
          <w:t>23</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8"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_Toc233779448 \h </w:instrText>
        </w:r>
        <w:r>
          <w:rPr>
            <w:noProof/>
            <w:webHidden/>
          </w:rPr>
        </w:r>
        <w:r>
          <w:rPr>
            <w:noProof/>
            <w:webHidden/>
          </w:rPr>
          <w:fldChar w:fldCharType="separate"/>
        </w:r>
        <w:r w:rsidR="006732B2">
          <w:rPr>
            <w:noProof/>
            <w:webHidden/>
          </w:rPr>
          <w:t>23</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49"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_Toc233779449 \h </w:instrText>
        </w:r>
        <w:r>
          <w:rPr>
            <w:noProof/>
            <w:webHidden/>
          </w:rPr>
        </w:r>
        <w:r>
          <w:rPr>
            <w:noProof/>
            <w:webHidden/>
          </w:rPr>
          <w:fldChar w:fldCharType="separate"/>
        </w:r>
        <w:r w:rsidR="006732B2">
          <w:rPr>
            <w:noProof/>
            <w:webHidden/>
          </w:rPr>
          <w:t>24</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50" w:history="1">
        <w:r w:rsidR="00B80410" w:rsidRPr="00330CEC">
          <w:rPr>
            <w:rStyle w:val="Hyperkobling"/>
            <w:noProof/>
          </w:rPr>
          <w:t>Emne PRA113 Kommunikasjon og forkynnelse (10 studiepoeng)</w:t>
        </w:r>
        <w:r w:rsidR="00B80410">
          <w:rPr>
            <w:noProof/>
            <w:webHidden/>
          </w:rPr>
          <w:tab/>
        </w:r>
        <w:r>
          <w:rPr>
            <w:noProof/>
            <w:webHidden/>
          </w:rPr>
          <w:fldChar w:fldCharType="begin"/>
        </w:r>
        <w:r w:rsidR="00B80410">
          <w:rPr>
            <w:noProof/>
            <w:webHidden/>
          </w:rPr>
          <w:instrText xml:space="preserve"> PAGEREF _Toc233779450 \h </w:instrText>
        </w:r>
        <w:r>
          <w:rPr>
            <w:noProof/>
            <w:webHidden/>
          </w:rPr>
        </w:r>
        <w:r>
          <w:rPr>
            <w:noProof/>
            <w:webHidden/>
          </w:rPr>
          <w:fldChar w:fldCharType="separate"/>
        </w:r>
        <w:r w:rsidR="006732B2">
          <w:rPr>
            <w:noProof/>
            <w:webHidden/>
          </w:rPr>
          <w:t>25</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1"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_Toc233779451 \h </w:instrText>
        </w:r>
        <w:r>
          <w:rPr>
            <w:noProof/>
            <w:webHidden/>
          </w:rPr>
        </w:r>
        <w:r>
          <w:rPr>
            <w:noProof/>
            <w:webHidden/>
          </w:rPr>
          <w:fldChar w:fldCharType="separate"/>
        </w:r>
        <w:r w:rsidR="006732B2">
          <w:rPr>
            <w:noProof/>
            <w:webHidden/>
          </w:rPr>
          <w:t>25</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2"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_Toc233779452 \h </w:instrText>
        </w:r>
        <w:r>
          <w:rPr>
            <w:noProof/>
            <w:webHidden/>
          </w:rPr>
        </w:r>
        <w:r>
          <w:rPr>
            <w:noProof/>
            <w:webHidden/>
          </w:rPr>
          <w:fldChar w:fldCharType="separate"/>
        </w:r>
        <w:r w:rsidR="006732B2">
          <w:rPr>
            <w:noProof/>
            <w:webHidden/>
          </w:rPr>
          <w:t>25</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3"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_Toc233779453 \h </w:instrText>
        </w:r>
        <w:r>
          <w:rPr>
            <w:noProof/>
            <w:webHidden/>
          </w:rPr>
        </w:r>
        <w:r>
          <w:rPr>
            <w:noProof/>
            <w:webHidden/>
          </w:rPr>
          <w:fldChar w:fldCharType="separate"/>
        </w:r>
        <w:r w:rsidR="006732B2">
          <w:rPr>
            <w:noProof/>
            <w:webHidden/>
          </w:rPr>
          <w:t>26</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4"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_Toc233779454 \h </w:instrText>
        </w:r>
        <w:r>
          <w:rPr>
            <w:noProof/>
            <w:webHidden/>
          </w:rPr>
        </w:r>
        <w:r>
          <w:rPr>
            <w:noProof/>
            <w:webHidden/>
          </w:rPr>
          <w:fldChar w:fldCharType="separate"/>
        </w:r>
        <w:r w:rsidR="006732B2">
          <w:rPr>
            <w:noProof/>
            <w:webHidden/>
          </w:rPr>
          <w:t>26</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5" w:history="1">
        <w:r w:rsidR="00B80410" w:rsidRPr="00330CEC">
          <w:rPr>
            <w:rStyle w:val="Hyperkobling"/>
            <w:noProof/>
          </w:rPr>
          <w:t>Pensum (ca 700 sider)</w:t>
        </w:r>
        <w:r w:rsidR="00B80410">
          <w:rPr>
            <w:noProof/>
            <w:webHidden/>
          </w:rPr>
          <w:tab/>
        </w:r>
        <w:r>
          <w:rPr>
            <w:noProof/>
            <w:webHidden/>
          </w:rPr>
          <w:fldChar w:fldCharType="begin"/>
        </w:r>
        <w:r w:rsidR="00B80410">
          <w:rPr>
            <w:noProof/>
            <w:webHidden/>
          </w:rPr>
          <w:instrText xml:space="preserve"> PAGEREF _Toc233779455 \h </w:instrText>
        </w:r>
        <w:r>
          <w:rPr>
            <w:noProof/>
            <w:webHidden/>
          </w:rPr>
        </w:r>
        <w:r>
          <w:rPr>
            <w:noProof/>
            <w:webHidden/>
          </w:rPr>
          <w:fldChar w:fldCharType="separate"/>
        </w:r>
        <w:r w:rsidR="006732B2">
          <w:rPr>
            <w:noProof/>
            <w:webHidden/>
          </w:rPr>
          <w:t>27</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56" w:history="1">
        <w:r w:rsidR="00B80410" w:rsidRPr="00330CEC">
          <w:rPr>
            <w:rStyle w:val="Hyperkobling"/>
            <w:noProof/>
          </w:rPr>
          <w:t>Emne PRA114 Praksis (10 studiepoeng)</w:t>
        </w:r>
        <w:r w:rsidR="00B80410">
          <w:rPr>
            <w:noProof/>
            <w:webHidden/>
          </w:rPr>
          <w:tab/>
        </w:r>
        <w:r>
          <w:rPr>
            <w:noProof/>
            <w:webHidden/>
          </w:rPr>
          <w:fldChar w:fldCharType="begin"/>
        </w:r>
        <w:r w:rsidR="00B80410">
          <w:rPr>
            <w:noProof/>
            <w:webHidden/>
          </w:rPr>
          <w:instrText xml:space="preserve"> PAGEREF _Toc233779456 \h </w:instrText>
        </w:r>
        <w:r>
          <w:rPr>
            <w:noProof/>
            <w:webHidden/>
          </w:rPr>
        </w:r>
        <w:r>
          <w:rPr>
            <w:noProof/>
            <w:webHidden/>
          </w:rPr>
          <w:fldChar w:fldCharType="separate"/>
        </w:r>
        <w:r w:rsidR="006732B2">
          <w:rPr>
            <w:noProof/>
            <w:webHidden/>
          </w:rPr>
          <w:t>28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7"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_Toc233779457 \h </w:instrText>
        </w:r>
        <w:r>
          <w:rPr>
            <w:noProof/>
            <w:webHidden/>
          </w:rPr>
        </w:r>
        <w:r>
          <w:rPr>
            <w:noProof/>
            <w:webHidden/>
          </w:rPr>
          <w:fldChar w:fldCharType="separate"/>
        </w:r>
        <w:r w:rsidR="006732B2">
          <w:rPr>
            <w:noProof/>
            <w:webHidden/>
          </w:rPr>
          <w:t>28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8"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_Toc233779458 \h </w:instrText>
        </w:r>
        <w:r>
          <w:rPr>
            <w:noProof/>
            <w:webHidden/>
          </w:rPr>
        </w:r>
        <w:r>
          <w:rPr>
            <w:noProof/>
            <w:webHidden/>
          </w:rPr>
          <w:fldChar w:fldCharType="separate"/>
        </w:r>
        <w:r w:rsidR="006732B2">
          <w:rPr>
            <w:noProof/>
            <w:webHidden/>
          </w:rPr>
          <w:t>28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59"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_Toc233779459 \h </w:instrText>
        </w:r>
        <w:r>
          <w:rPr>
            <w:noProof/>
            <w:webHidden/>
          </w:rPr>
        </w:r>
        <w:r>
          <w:rPr>
            <w:noProof/>
            <w:webHidden/>
          </w:rPr>
          <w:fldChar w:fldCharType="separate"/>
        </w:r>
        <w:r w:rsidR="006732B2">
          <w:rPr>
            <w:noProof/>
            <w:webHidden/>
          </w:rPr>
          <w:t>29</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0" w:history="1">
        <w:r w:rsidR="00B80410" w:rsidRPr="00330CEC">
          <w:rPr>
            <w:rStyle w:val="Hyperkobling"/>
            <w:noProof/>
          </w:rPr>
          <w:t>Evaluering</w:t>
        </w:r>
        <w:r w:rsidR="00B80410">
          <w:rPr>
            <w:noProof/>
            <w:webHidden/>
          </w:rPr>
          <w:tab/>
        </w:r>
        <w:r>
          <w:rPr>
            <w:noProof/>
            <w:webHidden/>
          </w:rPr>
          <w:fldChar w:fldCharType="begin"/>
        </w:r>
        <w:r w:rsidR="00B80410">
          <w:rPr>
            <w:noProof/>
            <w:webHidden/>
          </w:rPr>
          <w:instrText xml:space="preserve"> PAGEREF _Toc233779460 \h </w:instrText>
        </w:r>
        <w:r>
          <w:rPr>
            <w:noProof/>
            <w:webHidden/>
          </w:rPr>
        </w:r>
        <w:r>
          <w:rPr>
            <w:noProof/>
            <w:webHidden/>
          </w:rPr>
          <w:fldChar w:fldCharType="separate"/>
        </w:r>
        <w:r w:rsidR="006732B2">
          <w:rPr>
            <w:noProof/>
            <w:webHidden/>
          </w:rPr>
          <w:t>29</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61" w:history="1">
        <w:r w:rsidR="00B80410" w:rsidRPr="00330CEC">
          <w:rPr>
            <w:rStyle w:val="Hyperkobling"/>
            <w:noProof/>
          </w:rPr>
          <w:t>Emne PRA115 Praktisk menighetsbyggende arbeid (10 studiepoeng)</w:t>
        </w:r>
        <w:r w:rsidR="00B80410">
          <w:rPr>
            <w:noProof/>
            <w:webHidden/>
          </w:rPr>
          <w:tab/>
        </w:r>
        <w:r>
          <w:rPr>
            <w:noProof/>
            <w:webHidden/>
          </w:rPr>
          <w:fldChar w:fldCharType="begin"/>
        </w:r>
        <w:r w:rsidR="00B80410">
          <w:rPr>
            <w:noProof/>
            <w:webHidden/>
          </w:rPr>
          <w:instrText xml:space="preserve"> PAGEREF _Toc233779461 \h </w:instrText>
        </w:r>
        <w:r>
          <w:rPr>
            <w:noProof/>
            <w:webHidden/>
          </w:rPr>
        </w:r>
        <w:r>
          <w:rPr>
            <w:noProof/>
            <w:webHidden/>
          </w:rPr>
          <w:fldChar w:fldCharType="separate"/>
        </w:r>
        <w:r w:rsidR="006732B2">
          <w:rPr>
            <w:noProof/>
            <w:webHidden/>
          </w:rPr>
          <w:t>30</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2"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_Toc233779462 \h </w:instrText>
        </w:r>
        <w:r>
          <w:rPr>
            <w:noProof/>
            <w:webHidden/>
          </w:rPr>
        </w:r>
        <w:r>
          <w:rPr>
            <w:noProof/>
            <w:webHidden/>
          </w:rPr>
          <w:fldChar w:fldCharType="separate"/>
        </w:r>
        <w:r w:rsidR="006732B2">
          <w:rPr>
            <w:noProof/>
            <w:webHidden/>
          </w:rPr>
          <w:t>30</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3"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_Toc233779463 \h </w:instrText>
        </w:r>
        <w:r>
          <w:rPr>
            <w:noProof/>
            <w:webHidden/>
          </w:rPr>
        </w:r>
        <w:r>
          <w:rPr>
            <w:noProof/>
            <w:webHidden/>
          </w:rPr>
          <w:fldChar w:fldCharType="separate"/>
        </w:r>
        <w:r w:rsidR="006732B2">
          <w:rPr>
            <w:noProof/>
            <w:webHidden/>
          </w:rPr>
          <w:t>30</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4"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_Toc233779464 \h </w:instrText>
        </w:r>
        <w:r>
          <w:rPr>
            <w:noProof/>
            <w:webHidden/>
          </w:rPr>
        </w:r>
        <w:r>
          <w:rPr>
            <w:noProof/>
            <w:webHidden/>
          </w:rPr>
          <w:fldChar w:fldCharType="separate"/>
        </w:r>
        <w:r w:rsidR="006732B2">
          <w:rPr>
            <w:noProof/>
            <w:webHidden/>
          </w:rPr>
          <w:t>31</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5"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_Toc233779465 \h </w:instrText>
        </w:r>
        <w:r>
          <w:rPr>
            <w:noProof/>
            <w:webHidden/>
          </w:rPr>
        </w:r>
        <w:r>
          <w:rPr>
            <w:noProof/>
            <w:webHidden/>
          </w:rPr>
          <w:fldChar w:fldCharType="separate"/>
        </w:r>
        <w:r w:rsidR="006732B2">
          <w:rPr>
            <w:noProof/>
            <w:webHidden/>
          </w:rPr>
          <w:t>32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6"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_Toc233779466 \h </w:instrText>
        </w:r>
        <w:r>
          <w:rPr>
            <w:noProof/>
            <w:webHidden/>
          </w:rPr>
        </w:r>
        <w:r>
          <w:rPr>
            <w:noProof/>
            <w:webHidden/>
          </w:rPr>
          <w:fldChar w:fldCharType="separate"/>
        </w:r>
        <w:r w:rsidR="006732B2">
          <w:rPr>
            <w:noProof/>
            <w:webHidden/>
          </w:rPr>
          <w:t>32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7"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_Toc233779467 \h </w:instrText>
        </w:r>
        <w:r>
          <w:rPr>
            <w:noProof/>
            <w:webHidden/>
          </w:rPr>
        </w:r>
        <w:r>
          <w:rPr>
            <w:noProof/>
            <w:webHidden/>
          </w:rPr>
          <w:fldChar w:fldCharType="separate"/>
        </w:r>
        <w:r w:rsidR="006732B2">
          <w:rPr>
            <w:noProof/>
            <w:webHidden/>
          </w:rPr>
          <w:t>33</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68"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_Toc233779468 \h </w:instrText>
        </w:r>
        <w:r>
          <w:rPr>
            <w:noProof/>
            <w:webHidden/>
          </w:rPr>
        </w:r>
        <w:r>
          <w:rPr>
            <w:noProof/>
            <w:webHidden/>
          </w:rPr>
          <w:fldChar w:fldCharType="separate"/>
        </w:r>
        <w:r w:rsidR="006732B2">
          <w:rPr>
            <w:noProof/>
            <w:webHidden/>
          </w:rPr>
          <w:t>33</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69" w:history="1">
        <w:r w:rsidR="00B80410" w:rsidRPr="00330CEC">
          <w:rPr>
            <w:rStyle w:val="Hyperkobling"/>
            <w:noProof/>
          </w:rPr>
          <w:t>Emne PRA116 Spiritualitet, mentoring og sjelesorg (10 studiepoeng)</w:t>
        </w:r>
        <w:r w:rsidR="00B80410">
          <w:rPr>
            <w:noProof/>
            <w:webHidden/>
          </w:rPr>
          <w:tab/>
        </w:r>
        <w:r>
          <w:rPr>
            <w:noProof/>
            <w:webHidden/>
          </w:rPr>
          <w:fldChar w:fldCharType="begin"/>
        </w:r>
        <w:r w:rsidR="00B80410">
          <w:rPr>
            <w:noProof/>
            <w:webHidden/>
          </w:rPr>
          <w:instrText xml:space="preserve"> PAGEREF _Toc233779469 \h </w:instrText>
        </w:r>
        <w:r>
          <w:rPr>
            <w:noProof/>
            <w:webHidden/>
          </w:rPr>
        </w:r>
        <w:r>
          <w:rPr>
            <w:noProof/>
            <w:webHidden/>
          </w:rPr>
          <w:fldChar w:fldCharType="separate"/>
        </w:r>
        <w:r w:rsidR="006732B2">
          <w:rPr>
            <w:noProof/>
            <w:webHidden/>
          </w:rPr>
          <w:t>35</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0"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_Toc233779470 \h </w:instrText>
        </w:r>
        <w:r>
          <w:rPr>
            <w:noProof/>
            <w:webHidden/>
          </w:rPr>
        </w:r>
        <w:r>
          <w:rPr>
            <w:noProof/>
            <w:webHidden/>
          </w:rPr>
          <w:fldChar w:fldCharType="separate"/>
        </w:r>
        <w:r w:rsidR="006732B2">
          <w:rPr>
            <w:noProof/>
            <w:webHidden/>
          </w:rPr>
          <w:t>35</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1"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_Toc233779471 \h </w:instrText>
        </w:r>
        <w:r>
          <w:rPr>
            <w:noProof/>
            <w:webHidden/>
          </w:rPr>
        </w:r>
        <w:r>
          <w:rPr>
            <w:noProof/>
            <w:webHidden/>
          </w:rPr>
          <w:fldChar w:fldCharType="separate"/>
        </w:r>
        <w:r w:rsidR="006732B2">
          <w:rPr>
            <w:noProof/>
            <w:webHidden/>
          </w:rPr>
          <w:t>35</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2"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_Toc233779472 \h </w:instrText>
        </w:r>
        <w:r>
          <w:rPr>
            <w:noProof/>
            <w:webHidden/>
          </w:rPr>
        </w:r>
        <w:r>
          <w:rPr>
            <w:noProof/>
            <w:webHidden/>
          </w:rPr>
          <w:fldChar w:fldCharType="separate"/>
        </w:r>
        <w:r w:rsidR="006732B2">
          <w:rPr>
            <w:noProof/>
            <w:webHidden/>
          </w:rPr>
          <w:t>36</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3"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_Toc233779473 \h </w:instrText>
        </w:r>
        <w:r>
          <w:rPr>
            <w:noProof/>
            <w:webHidden/>
          </w:rPr>
        </w:r>
        <w:r>
          <w:rPr>
            <w:noProof/>
            <w:webHidden/>
          </w:rPr>
          <w:fldChar w:fldCharType="separate"/>
        </w:r>
        <w:r w:rsidR="006732B2">
          <w:rPr>
            <w:noProof/>
            <w:webHidden/>
          </w:rPr>
          <w:t>36</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4" w:history="1">
        <w:r w:rsidR="00B80410" w:rsidRPr="00330CEC">
          <w:rPr>
            <w:rStyle w:val="Hyperkobling"/>
            <w:noProof/>
          </w:rPr>
          <w:t>Pensum</w:t>
        </w:r>
        <w:r w:rsidR="00B80410">
          <w:rPr>
            <w:noProof/>
            <w:webHidden/>
          </w:rPr>
          <w:tab/>
        </w:r>
        <w:r>
          <w:rPr>
            <w:noProof/>
            <w:webHidden/>
          </w:rPr>
          <w:fldChar w:fldCharType="begin"/>
        </w:r>
        <w:r w:rsidR="00B80410">
          <w:rPr>
            <w:noProof/>
            <w:webHidden/>
          </w:rPr>
          <w:instrText xml:space="preserve"> PAGEREF _Toc233779474 \h </w:instrText>
        </w:r>
        <w:r>
          <w:rPr>
            <w:noProof/>
            <w:webHidden/>
          </w:rPr>
        </w:r>
        <w:r>
          <w:rPr>
            <w:noProof/>
            <w:webHidden/>
          </w:rPr>
          <w:fldChar w:fldCharType="separate"/>
        </w:r>
        <w:r w:rsidR="006732B2">
          <w:rPr>
            <w:noProof/>
            <w:webHidden/>
          </w:rPr>
          <w:t>37</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75" w:history="1">
        <w:r w:rsidR="00B80410" w:rsidRPr="00330CEC">
          <w:rPr>
            <w:rStyle w:val="Hyperkobling"/>
            <w:noProof/>
          </w:rPr>
          <w:t>Emne PRA117 Oppvekst, religion og identitet (10 studiepoeng)</w:t>
        </w:r>
        <w:r w:rsidR="00B80410">
          <w:rPr>
            <w:noProof/>
            <w:webHidden/>
          </w:rPr>
          <w:tab/>
        </w:r>
        <w:r>
          <w:rPr>
            <w:noProof/>
            <w:webHidden/>
          </w:rPr>
          <w:fldChar w:fldCharType="begin"/>
        </w:r>
        <w:r w:rsidR="00B80410">
          <w:rPr>
            <w:noProof/>
            <w:webHidden/>
          </w:rPr>
          <w:instrText xml:space="preserve"> PAGEREF _Toc233779475 \h </w:instrText>
        </w:r>
        <w:r>
          <w:rPr>
            <w:noProof/>
            <w:webHidden/>
          </w:rPr>
        </w:r>
        <w:r>
          <w:rPr>
            <w:noProof/>
            <w:webHidden/>
          </w:rPr>
          <w:fldChar w:fldCharType="separate"/>
        </w:r>
        <w:r w:rsidR="006732B2">
          <w:rPr>
            <w:noProof/>
            <w:webHidden/>
          </w:rPr>
          <w:t>38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6"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_Toc233779476 \h </w:instrText>
        </w:r>
        <w:r>
          <w:rPr>
            <w:noProof/>
            <w:webHidden/>
          </w:rPr>
        </w:r>
        <w:r>
          <w:rPr>
            <w:noProof/>
            <w:webHidden/>
          </w:rPr>
          <w:fldChar w:fldCharType="separate"/>
        </w:r>
        <w:r w:rsidR="006732B2">
          <w:rPr>
            <w:noProof/>
            <w:webHidden/>
          </w:rPr>
          <w:t>38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7"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_Toc233779477 \h </w:instrText>
        </w:r>
        <w:r>
          <w:rPr>
            <w:noProof/>
            <w:webHidden/>
          </w:rPr>
        </w:r>
        <w:r>
          <w:rPr>
            <w:noProof/>
            <w:webHidden/>
          </w:rPr>
          <w:fldChar w:fldCharType="separate"/>
        </w:r>
        <w:r w:rsidR="006732B2">
          <w:rPr>
            <w:noProof/>
            <w:webHidden/>
          </w:rPr>
          <w:t>38</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8"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_Toc233779478 \h </w:instrText>
        </w:r>
        <w:r>
          <w:rPr>
            <w:noProof/>
            <w:webHidden/>
          </w:rPr>
        </w:r>
        <w:r>
          <w:rPr>
            <w:noProof/>
            <w:webHidden/>
          </w:rPr>
          <w:fldChar w:fldCharType="separate"/>
        </w:r>
        <w:r w:rsidR="006732B2">
          <w:rPr>
            <w:noProof/>
            <w:webHidden/>
          </w:rPr>
          <w:t>39</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79"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_Toc233779479 \h </w:instrText>
        </w:r>
        <w:r>
          <w:rPr>
            <w:noProof/>
            <w:webHidden/>
          </w:rPr>
        </w:r>
        <w:r>
          <w:rPr>
            <w:noProof/>
            <w:webHidden/>
          </w:rPr>
          <w:fldChar w:fldCharType="separate"/>
        </w:r>
        <w:r w:rsidR="006732B2">
          <w:rPr>
            <w:noProof/>
            <w:webHidden/>
          </w:rPr>
          <w:t>39</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80" w:history="1">
        <w:r w:rsidR="00B80410" w:rsidRPr="00330CEC">
          <w:rPr>
            <w:rStyle w:val="Hyperkobling"/>
            <w:noProof/>
          </w:rPr>
          <w:t>Pensum (ca 700 sider)</w:t>
        </w:r>
        <w:r w:rsidR="00B80410">
          <w:rPr>
            <w:noProof/>
            <w:webHidden/>
          </w:rPr>
          <w:tab/>
        </w:r>
        <w:r>
          <w:rPr>
            <w:noProof/>
            <w:webHidden/>
          </w:rPr>
          <w:fldChar w:fldCharType="begin"/>
        </w:r>
        <w:r w:rsidR="00B80410">
          <w:rPr>
            <w:noProof/>
            <w:webHidden/>
          </w:rPr>
          <w:instrText xml:space="preserve"> PAGEREF _Toc233779480 \h </w:instrText>
        </w:r>
        <w:r>
          <w:rPr>
            <w:noProof/>
            <w:webHidden/>
          </w:rPr>
        </w:r>
        <w:r>
          <w:rPr>
            <w:noProof/>
            <w:webHidden/>
          </w:rPr>
          <w:fldChar w:fldCharType="separate"/>
        </w:r>
        <w:r w:rsidR="006732B2">
          <w:rPr>
            <w:noProof/>
            <w:webHidden/>
          </w:rPr>
          <w:t>40</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81" w:history="1">
        <w:r w:rsidR="00B80410" w:rsidRPr="00330CEC">
          <w:rPr>
            <w:rStyle w:val="Hyperkobling"/>
            <w:noProof/>
          </w:rPr>
          <w:t>Emne PRA118 Seksuelle overgrep i kirke og menighet (5 studiepoeng)</w:t>
        </w:r>
        <w:r w:rsidR="00B80410">
          <w:rPr>
            <w:noProof/>
            <w:webHidden/>
          </w:rPr>
          <w:tab/>
        </w:r>
        <w:r>
          <w:rPr>
            <w:noProof/>
            <w:webHidden/>
          </w:rPr>
          <w:fldChar w:fldCharType="begin"/>
        </w:r>
        <w:r w:rsidR="00B80410">
          <w:rPr>
            <w:noProof/>
            <w:webHidden/>
          </w:rPr>
          <w:instrText xml:space="preserve"> PAGEREF _Toc233779481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82" w:history="1">
        <w:r w:rsidR="00B80410" w:rsidRPr="00330CEC">
          <w:rPr>
            <w:rStyle w:val="Hyperkobling"/>
            <w:noProof/>
          </w:rPr>
          <w:t>Emnebeskrivelse og presentasjon</w:t>
        </w:r>
        <w:r w:rsidR="00B80410">
          <w:rPr>
            <w:noProof/>
            <w:webHidden/>
          </w:rPr>
          <w:tab/>
        </w:r>
        <w:r>
          <w:rPr>
            <w:noProof/>
            <w:webHidden/>
          </w:rPr>
          <w:fldChar w:fldCharType="begin"/>
        </w:r>
        <w:r w:rsidR="00B80410">
          <w:rPr>
            <w:noProof/>
            <w:webHidden/>
          </w:rPr>
          <w:instrText xml:space="preserve"> PAGEREF _Toc233779482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83" w:history="1">
        <w:r w:rsidR="00B80410" w:rsidRPr="00330CEC">
          <w:rPr>
            <w:rStyle w:val="Hyperkobling"/>
            <w:noProof/>
          </w:rPr>
          <w:t>Målsetting</w:t>
        </w:r>
        <w:r w:rsidR="00B80410">
          <w:rPr>
            <w:noProof/>
            <w:webHidden/>
          </w:rPr>
          <w:tab/>
        </w:r>
        <w:r>
          <w:rPr>
            <w:noProof/>
            <w:webHidden/>
          </w:rPr>
          <w:fldChar w:fldCharType="begin"/>
        </w:r>
        <w:r w:rsidR="00B80410">
          <w:rPr>
            <w:noProof/>
            <w:webHidden/>
          </w:rPr>
          <w:instrText xml:space="preserve"> PAGEREF _Toc233779483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84" w:history="1">
        <w:r w:rsidR="00B80410" w:rsidRPr="00330CEC">
          <w:rPr>
            <w:rStyle w:val="Hyperkobling"/>
            <w:noProof/>
          </w:rPr>
          <w:t>Innhold og struktur</w:t>
        </w:r>
        <w:r w:rsidR="00B80410">
          <w:rPr>
            <w:noProof/>
            <w:webHidden/>
          </w:rPr>
          <w:tab/>
        </w:r>
        <w:r>
          <w:rPr>
            <w:noProof/>
            <w:webHidden/>
          </w:rPr>
          <w:fldChar w:fldCharType="begin"/>
        </w:r>
        <w:r w:rsidR="00B80410">
          <w:rPr>
            <w:noProof/>
            <w:webHidden/>
          </w:rPr>
          <w:instrText xml:space="preserve"> PAGEREF _Toc233779484 \h </w:instrText>
        </w:r>
        <w:r>
          <w:rPr>
            <w:noProof/>
            <w:webHidden/>
          </w:rPr>
        </w:r>
        <w:r>
          <w:rPr>
            <w:noProof/>
            <w:webHidden/>
          </w:rPr>
          <w:fldChar w:fldCharType="separate"/>
        </w:r>
        <w:r w:rsidR="006732B2">
          <w:rPr>
            <w:noProof/>
            <w:webHidden/>
          </w:rPr>
          <w:t>42</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85" w:history="1">
        <w:r w:rsidR="00B80410" w:rsidRPr="00330CEC">
          <w:rPr>
            <w:rStyle w:val="Hyperkobling"/>
            <w:noProof/>
          </w:rPr>
          <w:t>Eksamen og evaluering</w:t>
        </w:r>
        <w:r w:rsidR="00B80410">
          <w:rPr>
            <w:noProof/>
            <w:webHidden/>
          </w:rPr>
          <w:tab/>
        </w:r>
        <w:r>
          <w:rPr>
            <w:noProof/>
            <w:webHidden/>
          </w:rPr>
          <w:fldChar w:fldCharType="begin"/>
        </w:r>
        <w:r w:rsidR="00B80410">
          <w:rPr>
            <w:noProof/>
            <w:webHidden/>
          </w:rPr>
          <w:instrText xml:space="preserve"> PAGEREF _Toc233779485 \h </w:instrText>
        </w:r>
        <w:r>
          <w:rPr>
            <w:noProof/>
            <w:webHidden/>
          </w:rPr>
        </w:r>
        <w:r>
          <w:rPr>
            <w:noProof/>
            <w:webHidden/>
          </w:rPr>
          <w:fldChar w:fldCharType="separate"/>
        </w:r>
        <w:r w:rsidR="006732B2">
          <w:rPr>
            <w:noProof/>
            <w:webHidden/>
          </w:rPr>
          <w:t>43</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86" w:history="1">
        <w:r w:rsidR="00B80410" w:rsidRPr="00330CEC">
          <w:rPr>
            <w:rStyle w:val="Hyperkobling"/>
            <w:noProof/>
          </w:rPr>
          <w:t>Pensum (ca 350 sider)</w:t>
        </w:r>
        <w:r w:rsidR="00B80410">
          <w:rPr>
            <w:noProof/>
            <w:webHidden/>
          </w:rPr>
          <w:tab/>
        </w:r>
        <w:r>
          <w:rPr>
            <w:noProof/>
            <w:webHidden/>
          </w:rPr>
          <w:fldChar w:fldCharType="begin"/>
        </w:r>
        <w:r w:rsidR="00B80410">
          <w:rPr>
            <w:noProof/>
            <w:webHidden/>
          </w:rPr>
          <w:instrText xml:space="preserve"> PAGEREF _Toc233779486 \h </w:instrText>
        </w:r>
        <w:r>
          <w:rPr>
            <w:noProof/>
            <w:webHidden/>
          </w:rPr>
        </w:r>
        <w:r>
          <w:rPr>
            <w:noProof/>
            <w:webHidden/>
          </w:rPr>
          <w:fldChar w:fldCharType="separate"/>
        </w:r>
        <w:r w:rsidR="006732B2">
          <w:rPr>
            <w:noProof/>
            <w:webHidden/>
          </w:rPr>
          <w:t>43</w:t>
        </w:r>
        <w:r>
          <w:rPr>
            <w:noProof/>
            <w:webHidden/>
          </w:rPr>
          <w:fldChar w:fldCharType="end"/>
        </w:r>
      </w:hyperlink>
    </w:p>
    <w:p w:rsidR="00B80410" w:rsidRDefault="00A44AE1">
      <w:pPr>
        <w:pStyle w:val="INNH1"/>
        <w:tabs>
          <w:tab w:val="right" w:leader="dot" w:pos="9063"/>
        </w:tabs>
        <w:rPr>
          <w:rFonts w:ascii="Calibri" w:hAnsi="Calibri"/>
          <w:b w:val="0"/>
          <w:caps w:val="0"/>
          <w:noProof/>
          <w:sz w:val="22"/>
          <w:szCs w:val="22"/>
        </w:rPr>
      </w:pPr>
      <w:hyperlink w:anchor="_Toc233779487" w:history="1">
        <w:r w:rsidR="00B80410" w:rsidRPr="00330CEC">
          <w:rPr>
            <w:rStyle w:val="Hyperkobling"/>
            <w:noProof/>
          </w:rPr>
          <w:t>Retningslinjer for praksis</w:t>
        </w:r>
        <w:r w:rsidR="00B80410">
          <w:rPr>
            <w:noProof/>
            <w:webHidden/>
          </w:rPr>
          <w:tab/>
        </w:r>
        <w:r>
          <w:rPr>
            <w:noProof/>
            <w:webHidden/>
          </w:rPr>
          <w:fldChar w:fldCharType="begin"/>
        </w:r>
        <w:r w:rsidR="00B80410">
          <w:rPr>
            <w:noProof/>
            <w:webHidden/>
          </w:rPr>
          <w:instrText xml:space="preserve"> PAGEREF _Toc233779487 \h </w:instrText>
        </w:r>
        <w:r>
          <w:rPr>
            <w:noProof/>
            <w:webHidden/>
          </w:rPr>
        </w:r>
        <w:r>
          <w:rPr>
            <w:noProof/>
            <w:webHidden/>
          </w:rPr>
          <w:fldChar w:fldCharType="separate"/>
        </w:r>
        <w:r w:rsidR="006732B2">
          <w:rPr>
            <w:noProof/>
            <w:webHidden/>
          </w:rPr>
          <w:t>44</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88" w:history="1">
        <w:r w:rsidR="00B80410" w:rsidRPr="00330CEC">
          <w:rPr>
            <w:rStyle w:val="Hyperkobling"/>
            <w:noProof/>
          </w:rPr>
          <w:t>Retningslinjer for gjennomføring av praksis</w:t>
        </w:r>
        <w:r w:rsidR="00B80410">
          <w:rPr>
            <w:noProof/>
            <w:webHidden/>
          </w:rPr>
          <w:tab/>
        </w:r>
        <w:r>
          <w:rPr>
            <w:noProof/>
            <w:webHidden/>
          </w:rPr>
          <w:fldChar w:fldCharType="begin"/>
        </w:r>
        <w:r w:rsidR="00B80410">
          <w:rPr>
            <w:noProof/>
            <w:webHidden/>
          </w:rPr>
          <w:instrText xml:space="preserve"> PAGEREF _Toc233779488 \h </w:instrText>
        </w:r>
        <w:r>
          <w:rPr>
            <w:noProof/>
            <w:webHidden/>
          </w:rPr>
        </w:r>
        <w:r>
          <w:rPr>
            <w:noProof/>
            <w:webHidden/>
          </w:rPr>
          <w:fldChar w:fldCharType="separate"/>
        </w:r>
        <w:r w:rsidR="006732B2">
          <w:rPr>
            <w:noProof/>
            <w:webHidden/>
          </w:rPr>
          <w:t>44</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89" w:history="1">
        <w:r w:rsidR="00B80410" w:rsidRPr="00330CEC">
          <w:rPr>
            <w:rStyle w:val="Hyperkobling"/>
            <w:noProof/>
          </w:rPr>
          <w:t>Rammeplan for menighetspraksis</w:t>
        </w:r>
        <w:r w:rsidR="00B80410">
          <w:rPr>
            <w:noProof/>
            <w:webHidden/>
          </w:rPr>
          <w:tab/>
        </w:r>
        <w:r>
          <w:rPr>
            <w:noProof/>
            <w:webHidden/>
          </w:rPr>
          <w:fldChar w:fldCharType="begin"/>
        </w:r>
        <w:r w:rsidR="00B80410">
          <w:rPr>
            <w:noProof/>
            <w:webHidden/>
          </w:rPr>
          <w:instrText xml:space="preserve"> PAGEREF _Toc233779489 \h </w:instrText>
        </w:r>
        <w:r>
          <w:rPr>
            <w:noProof/>
            <w:webHidden/>
          </w:rPr>
        </w:r>
        <w:r>
          <w:rPr>
            <w:noProof/>
            <w:webHidden/>
          </w:rPr>
          <w:fldChar w:fldCharType="separate"/>
        </w:r>
        <w:r w:rsidR="006732B2">
          <w:rPr>
            <w:noProof/>
            <w:webHidden/>
          </w:rPr>
          <w:t>45</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90" w:history="1">
        <w:r w:rsidR="00B80410" w:rsidRPr="00330CEC">
          <w:rPr>
            <w:rStyle w:val="Hyperkobling"/>
            <w:noProof/>
          </w:rPr>
          <w:t>Rammeplan for organisasjonspraksis</w:t>
        </w:r>
        <w:r w:rsidR="00B80410">
          <w:rPr>
            <w:noProof/>
            <w:webHidden/>
          </w:rPr>
          <w:tab/>
        </w:r>
        <w:r>
          <w:rPr>
            <w:noProof/>
            <w:webHidden/>
          </w:rPr>
          <w:fldChar w:fldCharType="begin"/>
        </w:r>
        <w:r w:rsidR="00B80410">
          <w:rPr>
            <w:noProof/>
            <w:webHidden/>
          </w:rPr>
          <w:instrText xml:space="preserve"> PAGEREF _Toc233779490 \h </w:instrText>
        </w:r>
        <w:r>
          <w:rPr>
            <w:noProof/>
            <w:webHidden/>
          </w:rPr>
        </w:r>
        <w:r>
          <w:rPr>
            <w:noProof/>
            <w:webHidden/>
          </w:rPr>
          <w:fldChar w:fldCharType="separate"/>
        </w:r>
        <w:r w:rsidR="006732B2">
          <w:rPr>
            <w:noProof/>
            <w:webHidden/>
          </w:rPr>
          <w:t>48</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91" w:history="1">
        <w:r w:rsidR="00B80410" w:rsidRPr="00330CEC">
          <w:rPr>
            <w:rStyle w:val="Hyperkobling"/>
            <w:noProof/>
          </w:rPr>
          <w:t>Rammeplan for institusjonspraksis</w:t>
        </w:r>
        <w:r w:rsidR="00B80410">
          <w:rPr>
            <w:noProof/>
            <w:webHidden/>
          </w:rPr>
          <w:tab/>
        </w:r>
        <w:r>
          <w:rPr>
            <w:noProof/>
            <w:webHidden/>
          </w:rPr>
          <w:fldChar w:fldCharType="begin"/>
        </w:r>
        <w:r w:rsidR="00B80410">
          <w:rPr>
            <w:noProof/>
            <w:webHidden/>
          </w:rPr>
          <w:instrText xml:space="preserve"> PAGEREF _Toc233779491 \h </w:instrText>
        </w:r>
        <w:r>
          <w:rPr>
            <w:noProof/>
            <w:webHidden/>
          </w:rPr>
        </w:r>
        <w:r>
          <w:rPr>
            <w:noProof/>
            <w:webHidden/>
          </w:rPr>
          <w:fldChar w:fldCharType="separate"/>
        </w:r>
        <w:r w:rsidR="006732B2">
          <w:rPr>
            <w:noProof/>
            <w:webHidden/>
          </w:rPr>
          <w:t>51</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92" w:history="1">
        <w:r w:rsidR="00B80410" w:rsidRPr="00330CEC">
          <w:rPr>
            <w:rStyle w:val="Hyperkobling"/>
            <w:noProof/>
          </w:rPr>
          <w:t>Bestemmelser om arbeidstid og økonomi</w:t>
        </w:r>
        <w:r w:rsidR="00B80410">
          <w:rPr>
            <w:noProof/>
            <w:webHidden/>
          </w:rPr>
          <w:tab/>
        </w:r>
        <w:r>
          <w:rPr>
            <w:noProof/>
            <w:webHidden/>
          </w:rPr>
          <w:fldChar w:fldCharType="begin"/>
        </w:r>
        <w:r w:rsidR="00B80410">
          <w:rPr>
            <w:noProof/>
            <w:webHidden/>
          </w:rPr>
          <w:instrText xml:space="preserve"> PAGEREF _Toc233779492 \h </w:instrText>
        </w:r>
        <w:r>
          <w:rPr>
            <w:noProof/>
            <w:webHidden/>
          </w:rPr>
        </w:r>
        <w:r>
          <w:rPr>
            <w:noProof/>
            <w:webHidden/>
          </w:rPr>
          <w:fldChar w:fldCharType="separate"/>
        </w:r>
        <w:r w:rsidR="006732B2">
          <w:rPr>
            <w:noProof/>
            <w:webHidden/>
          </w:rPr>
          <w:t>54</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93" w:history="1">
        <w:r w:rsidR="00B80410" w:rsidRPr="00330CEC">
          <w:rPr>
            <w:rStyle w:val="Hyperkobling"/>
            <w:noProof/>
          </w:rPr>
          <w:t>Veiledning i praksisopplæringen</w:t>
        </w:r>
        <w:r w:rsidR="00B80410">
          <w:rPr>
            <w:noProof/>
            <w:webHidden/>
          </w:rPr>
          <w:tab/>
        </w:r>
        <w:r>
          <w:rPr>
            <w:noProof/>
            <w:webHidden/>
          </w:rPr>
          <w:fldChar w:fldCharType="begin"/>
        </w:r>
        <w:r w:rsidR="00B80410">
          <w:rPr>
            <w:noProof/>
            <w:webHidden/>
          </w:rPr>
          <w:instrText xml:space="preserve"> PAGEREF _Toc233779493 \h </w:instrText>
        </w:r>
        <w:r>
          <w:rPr>
            <w:noProof/>
            <w:webHidden/>
          </w:rPr>
        </w:r>
        <w:r>
          <w:rPr>
            <w:noProof/>
            <w:webHidden/>
          </w:rPr>
          <w:fldChar w:fldCharType="separate"/>
        </w:r>
        <w:r w:rsidR="006732B2">
          <w:rPr>
            <w:noProof/>
            <w:webHidden/>
          </w:rPr>
          <w:t>55</w:t>
        </w:r>
        <w:r>
          <w:rPr>
            <w:noProof/>
            <w:webHidden/>
          </w:rPr>
          <w:fldChar w:fldCharType="end"/>
        </w:r>
      </w:hyperlink>
    </w:p>
    <w:p w:rsidR="00B80410" w:rsidRDefault="00A44AE1">
      <w:pPr>
        <w:pStyle w:val="INNH1"/>
        <w:tabs>
          <w:tab w:val="right" w:leader="dot" w:pos="9063"/>
        </w:tabs>
        <w:rPr>
          <w:rFonts w:ascii="Calibri" w:hAnsi="Calibri"/>
          <w:b w:val="0"/>
          <w:caps w:val="0"/>
          <w:noProof/>
          <w:sz w:val="22"/>
          <w:szCs w:val="22"/>
        </w:rPr>
      </w:pPr>
      <w:hyperlink w:anchor="_Toc233779494" w:history="1">
        <w:r w:rsidR="00B80410" w:rsidRPr="00330CEC">
          <w:rPr>
            <w:rStyle w:val="Hyperkobling"/>
            <w:noProof/>
          </w:rPr>
          <w:t>Forskrifter og retningslinjer</w:t>
        </w:r>
        <w:r w:rsidR="00B80410">
          <w:rPr>
            <w:noProof/>
            <w:webHidden/>
          </w:rPr>
          <w:tab/>
        </w:r>
        <w:r>
          <w:rPr>
            <w:noProof/>
            <w:webHidden/>
          </w:rPr>
          <w:fldChar w:fldCharType="begin"/>
        </w:r>
        <w:r w:rsidR="00B80410">
          <w:rPr>
            <w:noProof/>
            <w:webHidden/>
          </w:rPr>
          <w:instrText xml:space="preserve"> PAGEREF _Toc233779494 \h </w:instrText>
        </w:r>
        <w:r>
          <w:rPr>
            <w:noProof/>
            <w:webHidden/>
          </w:rPr>
        </w:r>
        <w:r>
          <w:rPr>
            <w:noProof/>
            <w:webHidden/>
          </w:rPr>
          <w:fldChar w:fldCharType="separate"/>
        </w:r>
        <w:r w:rsidR="006732B2">
          <w:rPr>
            <w:noProof/>
            <w:webHidden/>
          </w:rPr>
          <w:t>56</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95" w:history="1">
        <w:r w:rsidR="00B80410" w:rsidRPr="00330CEC">
          <w:rPr>
            <w:rStyle w:val="Hyperkobling"/>
            <w:noProof/>
          </w:rPr>
          <w:t>Formelle krav til seminaroppgave ved ATH</w:t>
        </w:r>
        <w:r w:rsidR="00B80410">
          <w:rPr>
            <w:noProof/>
            <w:webHidden/>
          </w:rPr>
          <w:tab/>
        </w:r>
        <w:r>
          <w:rPr>
            <w:noProof/>
            <w:webHidden/>
          </w:rPr>
          <w:fldChar w:fldCharType="begin"/>
        </w:r>
        <w:r w:rsidR="00B80410">
          <w:rPr>
            <w:noProof/>
            <w:webHidden/>
          </w:rPr>
          <w:instrText xml:space="preserve"> PAGEREF _Toc233779495 \h </w:instrText>
        </w:r>
        <w:r>
          <w:rPr>
            <w:noProof/>
            <w:webHidden/>
          </w:rPr>
        </w:r>
        <w:r>
          <w:rPr>
            <w:noProof/>
            <w:webHidden/>
          </w:rPr>
          <w:fldChar w:fldCharType="separate"/>
        </w:r>
        <w:r w:rsidR="006732B2">
          <w:rPr>
            <w:noProof/>
            <w:webHidden/>
          </w:rPr>
          <w:t>56</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96" w:history="1">
        <w:r w:rsidR="00B80410" w:rsidRPr="00330CEC">
          <w:rPr>
            <w:rStyle w:val="Hyperkobling"/>
            <w:noProof/>
          </w:rPr>
          <w:t>Layout</w:t>
        </w:r>
        <w:r w:rsidR="00B80410">
          <w:rPr>
            <w:noProof/>
            <w:webHidden/>
          </w:rPr>
          <w:tab/>
        </w:r>
        <w:r>
          <w:rPr>
            <w:noProof/>
            <w:webHidden/>
          </w:rPr>
          <w:fldChar w:fldCharType="begin"/>
        </w:r>
        <w:r w:rsidR="00B80410">
          <w:rPr>
            <w:noProof/>
            <w:webHidden/>
          </w:rPr>
          <w:instrText xml:space="preserve"> PAGEREF _Toc233779496 \h </w:instrText>
        </w:r>
        <w:r>
          <w:rPr>
            <w:noProof/>
            <w:webHidden/>
          </w:rPr>
        </w:r>
        <w:r>
          <w:rPr>
            <w:noProof/>
            <w:webHidden/>
          </w:rPr>
          <w:fldChar w:fldCharType="separate"/>
        </w:r>
        <w:r w:rsidR="006732B2">
          <w:rPr>
            <w:noProof/>
            <w:webHidden/>
          </w:rPr>
          <w:t>56</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97" w:history="1">
        <w:r w:rsidR="00B80410" w:rsidRPr="00330CEC">
          <w:rPr>
            <w:rStyle w:val="Hyperkobling"/>
            <w:noProof/>
          </w:rPr>
          <w:t>Notehenvisninger</w:t>
        </w:r>
        <w:r w:rsidR="00B80410">
          <w:rPr>
            <w:noProof/>
            <w:webHidden/>
          </w:rPr>
          <w:tab/>
        </w:r>
        <w:r>
          <w:rPr>
            <w:noProof/>
            <w:webHidden/>
          </w:rPr>
          <w:fldChar w:fldCharType="begin"/>
        </w:r>
        <w:r w:rsidR="00B80410">
          <w:rPr>
            <w:noProof/>
            <w:webHidden/>
          </w:rPr>
          <w:instrText xml:space="preserve"> PAGEREF _Toc233779497 \h </w:instrText>
        </w:r>
        <w:r>
          <w:rPr>
            <w:noProof/>
            <w:webHidden/>
          </w:rPr>
        </w:r>
        <w:r>
          <w:rPr>
            <w:noProof/>
            <w:webHidden/>
          </w:rPr>
          <w:fldChar w:fldCharType="separate"/>
        </w:r>
        <w:r w:rsidR="006732B2">
          <w:rPr>
            <w:noProof/>
            <w:webHidden/>
          </w:rPr>
          <w:t>57</w:t>
        </w:r>
        <w:r>
          <w:rPr>
            <w:noProof/>
            <w:webHidden/>
          </w:rPr>
          <w:fldChar w:fldCharType="end"/>
        </w:r>
      </w:hyperlink>
    </w:p>
    <w:p w:rsidR="00B80410" w:rsidRDefault="00A44AE1">
      <w:pPr>
        <w:pStyle w:val="INNH3"/>
        <w:tabs>
          <w:tab w:val="right" w:leader="dot" w:pos="9063"/>
        </w:tabs>
        <w:rPr>
          <w:rFonts w:ascii="Calibri" w:hAnsi="Calibri"/>
          <w:i w:val="0"/>
          <w:noProof/>
          <w:sz w:val="22"/>
          <w:szCs w:val="22"/>
        </w:rPr>
      </w:pPr>
      <w:hyperlink w:anchor="_Toc233779498" w:history="1">
        <w:r w:rsidR="00B80410" w:rsidRPr="00330CEC">
          <w:rPr>
            <w:rStyle w:val="Hyperkobling"/>
            <w:noProof/>
          </w:rPr>
          <w:t>Bibliografi</w:t>
        </w:r>
        <w:r w:rsidR="00B80410">
          <w:rPr>
            <w:noProof/>
            <w:webHidden/>
          </w:rPr>
          <w:tab/>
        </w:r>
        <w:r>
          <w:rPr>
            <w:noProof/>
            <w:webHidden/>
          </w:rPr>
          <w:fldChar w:fldCharType="begin"/>
        </w:r>
        <w:r w:rsidR="00B80410">
          <w:rPr>
            <w:noProof/>
            <w:webHidden/>
          </w:rPr>
          <w:instrText xml:space="preserve"> PAGEREF _Toc233779498 \h </w:instrText>
        </w:r>
        <w:r>
          <w:rPr>
            <w:noProof/>
            <w:webHidden/>
          </w:rPr>
        </w:r>
        <w:r>
          <w:rPr>
            <w:noProof/>
            <w:webHidden/>
          </w:rPr>
          <w:fldChar w:fldCharType="separate"/>
        </w:r>
        <w:r w:rsidR="006732B2">
          <w:rPr>
            <w:noProof/>
            <w:webHidden/>
          </w:rPr>
          <w:t>58</w:t>
        </w:r>
        <w:r>
          <w:rPr>
            <w:noProof/>
            <w:webHidden/>
          </w:rPr>
          <w:fldChar w:fldCharType="end"/>
        </w:r>
      </w:hyperlink>
    </w:p>
    <w:p w:rsidR="00B80410" w:rsidRDefault="00A44AE1">
      <w:pPr>
        <w:pStyle w:val="INNH2"/>
        <w:tabs>
          <w:tab w:val="right" w:leader="dot" w:pos="9063"/>
        </w:tabs>
        <w:rPr>
          <w:rFonts w:ascii="Calibri" w:hAnsi="Calibri"/>
          <w:smallCaps w:val="0"/>
          <w:noProof/>
          <w:sz w:val="22"/>
          <w:szCs w:val="22"/>
        </w:rPr>
      </w:pPr>
      <w:hyperlink w:anchor="_Toc233779499" w:history="1">
        <w:r w:rsidR="00B80410" w:rsidRPr="00330CEC">
          <w:rPr>
            <w:rStyle w:val="Hyperkobling"/>
            <w:noProof/>
          </w:rPr>
          <w:t>Forskrift for eksamen i emnegruppe PRA100 Årsstudiet i Praktisk teologi</w:t>
        </w:r>
        <w:r w:rsidR="00B80410">
          <w:rPr>
            <w:noProof/>
            <w:webHidden/>
          </w:rPr>
          <w:tab/>
        </w:r>
        <w:r>
          <w:rPr>
            <w:noProof/>
            <w:webHidden/>
          </w:rPr>
          <w:fldChar w:fldCharType="begin"/>
        </w:r>
        <w:r w:rsidR="00B80410">
          <w:rPr>
            <w:noProof/>
            <w:webHidden/>
          </w:rPr>
          <w:instrText xml:space="preserve"> PAGEREF _Toc233779499 \h </w:instrText>
        </w:r>
        <w:r>
          <w:rPr>
            <w:noProof/>
            <w:webHidden/>
          </w:rPr>
        </w:r>
        <w:r>
          <w:rPr>
            <w:noProof/>
            <w:webHidden/>
          </w:rPr>
          <w:fldChar w:fldCharType="separate"/>
        </w:r>
        <w:r w:rsidR="006732B2">
          <w:rPr>
            <w:noProof/>
            <w:webHidden/>
          </w:rPr>
          <w:t>60</w:t>
        </w:r>
        <w:r>
          <w:rPr>
            <w:noProof/>
            <w:webHidden/>
          </w:rPr>
          <w:fldChar w:fldCharType="end"/>
        </w:r>
      </w:hyperlink>
    </w:p>
    <w:p w:rsidR="00B80410" w:rsidRDefault="00A44AE1">
      <w:pPr>
        <w:pStyle w:val="INNH3"/>
        <w:tabs>
          <w:tab w:val="left" w:pos="880"/>
          <w:tab w:val="right" w:leader="dot" w:pos="9063"/>
        </w:tabs>
        <w:rPr>
          <w:rFonts w:ascii="Calibri" w:hAnsi="Calibri"/>
          <w:i w:val="0"/>
          <w:noProof/>
          <w:sz w:val="22"/>
          <w:szCs w:val="22"/>
        </w:rPr>
      </w:pPr>
      <w:hyperlink w:anchor="_Toc233779500" w:history="1">
        <w:r w:rsidR="00B80410" w:rsidRPr="00330CEC">
          <w:rPr>
            <w:rStyle w:val="Hyperkobling"/>
            <w:noProof/>
          </w:rPr>
          <w:t>1.</w:t>
        </w:r>
        <w:r w:rsidR="00B80410">
          <w:rPr>
            <w:rFonts w:ascii="Calibri" w:hAnsi="Calibri"/>
            <w:i w:val="0"/>
            <w:noProof/>
            <w:sz w:val="22"/>
            <w:szCs w:val="22"/>
          </w:rPr>
          <w:tab/>
        </w:r>
        <w:r w:rsidR="00B80410" w:rsidRPr="00330CEC">
          <w:rPr>
            <w:rStyle w:val="Hyperkobling"/>
            <w:noProof/>
          </w:rPr>
          <w:t>Fagopprettelse</w:t>
        </w:r>
        <w:r w:rsidR="00B80410">
          <w:rPr>
            <w:noProof/>
            <w:webHidden/>
          </w:rPr>
          <w:tab/>
        </w:r>
        <w:r>
          <w:rPr>
            <w:noProof/>
            <w:webHidden/>
          </w:rPr>
          <w:fldChar w:fldCharType="begin"/>
        </w:r>
        <w:r w:rsidR="00B80410">
          <w:rPr>
            <w:noProof/>
            <w:webHidden/>
          </w:rPr>
          <w:instrText xml:space="preserve"> PAGEREF _Toc233779500 \h </w:instrText>
        </w:r>
        <w:r>
          <w:rPr>
            <w:noProof/>
            <w:webHidden/>
          </w:rPr>
        </w:r>
        <w:r>
          <w:rPr>
            <w:noProof/>
            <w:webHidden/>
          </w:rPr>
          <w:fldChar w:fldCharType="separate"/>
        </w:r>
        <w:r w:rsidR="006732B2">
          <w:rPr>
            <w:noProof/>
            <w:webHidden/>
          </w:rPr>
          <w:t>60</w:t>
        </w:r>
        <w:r>
          <w:rPr>
            <w:noProof/>
            <w:webHidden/>
          </w:rPr>
          <w:fldChar w:fldCharType="end"/>
        </w:r>
      </w:hyperlink>
    </w:p>
    <w:p w:rsidR="00B80410" w:rsidRDefault="00A44AE1">
      <w:pPr>
        <w:pStyle w:val="INNH3"/>
        <w:tabs>
          <w:tab w:val="left" w:pos="880"/>
          <w:tab w:val="right" w:leader="dot" w:pos="9063"/>
        </w:tabs>
        <w:rPr>
          <w:rFonts w:ascii="Calibri" w:hAnsi="Calibri"/>
          <w:i w:val="0"/>
          <w:noProof/>
          <w:sz w:val="22"/>
          <w:szCs w:val="22"/>
        </w:rPr>
      </w:pPr>
      <w:hyperlink w:anchor="_Toc233779501" w:history="1">
        <w:r w:rsidR="00B80410" w:rsidRPr="00330CEC">
          <w:rPr>
            <w:rStyle w:val="Hyperkobling"/>
            <w:noProof/>
          </w:rPr>
          <w:t>2.</w:t>
        </w:r>
        <w:r w:rsidR="00B80410">
          <w:rPr>
            <w:rFonts w:ascii="Calibri" w:hAnsi="Calibri"/>
            <w:i w:val="0"/>
            <w:noProof/>
            <w:sz w:val="22"/>
            <w:szCs w:val="22"/>
          </w:rPr>
          <w:tab/>
        </w:r>
        <w:r w:rsidR="00B80410" w:rsidRPr="00330CEC">
          <w:rPr>
            <w:rStyle w:val="Hyperkobling"/>
            <w:noProof/>
          </w:rPr>
          <w:t>Arbeidskrav og eksamensordning</w:t>
        </w:r>
        <w:r w:rsidR="00B80410">
          <w:rPr>
            <w:noProof/>
            <w:webHidden/>
          </w:rPr>
          <w:tab/>
        </w:r>
        <w:r>
          <w:rPr>
            <w:noProof/>
            <w:webHidden/>
          </w:rPr>
          <w:fldChar w:fldCharType="begin"/>
        </w:r>
        <w:r w:rsidR="00B80410">
          <w:rPr>
            <w:noProof/>
            <w:webHidden/>
          </w:rPr>
          <w:instrText xml:space="preserve"> PAGEREF _Toc233779501 \h </w:instrText>
        </w:r>
        <w:r>
          <w:rPr>
            <w:noProof/>
            <w:webHidden/>
          </w:rPr>
        </w:r>
        <w:r>
          <w:rPr>
            <w:noProof/>
            <w:webHidden/>
          </w:rPr>
          <w:fldChar w:fldCharType="separate"/>
        </w:r>
        <w:r w:rsidR="006732B2">
          <w:rPr>
            <w:noProof/>
            <w:webHidden/>
          </w:rPr>
          <w:t>60</w:t>
        </w:r>
        <w:r>
          <w:rPr>
            <w:noProof/>
            <w:webHidden/>
          </w:rPr>
          <w:fldChar w:fldCharType="end"/>
        </w:r>
      </w:hyperlink>
    </w:p>
    <w:p w:rsidR="00B80410" w:rsidRDefault="00A44AE1">
      <w:pPr>
        <w:pStyle w:val="INNH3"/>
        <w:tabs>
          <w:tab w:val="left" w:pos="880"/>
          <w:tab w:val="right" w:leader="dot" w:pos="9063"/>
        </w:tabs>
        <w:rPr>
          <w:rFonts w:ascii="Calibri" w:hAnsi="Calibri"/>
          <w:i w:val="0"/>
          <w:noProof/>
          <w:sz w:val="22"/>
          <w:szCs w:val="22"/>
        </w:rPr>
      </w:pPr>
      <w:hyperlink w:anchor="_Toc233779502" w:history="1">
        <w:r w:rsidR="00B80410" w:rsidRPr="00330CEC">
          <w:rPr>
            <w:rStyle w:val="Hyperkobling"/>
            <w:noProof/>
          </w:rPr>
          <w:t>4.</w:t>
        </w:r>
        <w:r w:rsidR="00B80410">
          <w:rPr>
            <w:rFonts w:ascii="Calibri" w:hAnsi="Calibri"/>
            <w:i w:val="0"/>
            <w:noProof/>
            <w:sz w:val="22"/>
            <w:szCs w:val="22"/>
          </w:rPr>
          <w:tab/>
        </w:r>
        <w:r w:rsidR="00B80410" w:rsidRPr="00330CEC">
          <w:rPr>
            <w:rStyle w:val="Hyperkobling"/>
            <w:noProof/>
          </w:rPr>
          <w:t>Hjelpemidler</w:t>
        </w:r>
        <w:r w:rsidR="00B80410">
          <w:rPr>
            <w:noProof/>
            <w:webHidden/>
          </w:rPr>
          <w:tab/>
        </w:r>
        <w:r>
          <w:rPr>
            <w:noProof/>
            <w:webHidden/>
          </w:rPr>
          <w:fldChar w:fldCharType="begin"/>
        </w:r>
        <w:r w:rsidR="00B80410">
          <w:rPr>
            <w:noProof/>
            <w:webHidden/>
          </w:rPr>
          <w:instrText xml:space="preserve"> PAGEREF _Toc233779502 \h </w:instrText>
        </w:r>
        <w:r>
          <w:rPr>
            <w:noProof/>
            <w:webHidden/>
          </w:rPr>
        </w:r>
        <w:r>
          <w:rPr>
            <w:noProof/>
            <w:webHidden/>
          </w:rPr>
          <w:fldChar w:fldCharType="separate"/>
        </w:r>
        <w:r w:rsidR="006732B2">
          <w:rPr>
            <w:noProof/>
            <w:webHidden/>
          </w:rPr>
          <w:t>61</w:t>
        </w:r>
        <w:r>
          <w:rPr>
            <w:noProof/>
            <w:webHidden/>
          </w:rPr>
          <w:fldChar w:fldCharType="end"/>
        </w:r>
      </w:hyperlink>
    </w:p>
    <w:p w:rsidR="00B80410" w:rsidRDefault="00A44AE1">
      <w:pPr>
        <w:pStyle w:val="INNH3"/>
        <w:tabs>
          <w:tab w:val="left" w:pos="880"/>
          <w:tab w:val="right" w:leader="dot" w:pos="9063"/>
        </w:tabs>
        <w:rPr>
          <w:rFonts w:ascii="Calibri" w:hAnsi="Calibri"/>
          <w:i w:val="0"/>
          <w:noProof/>
          <w:sz w:val="22"/>
          <w:szCs w:val="22"/>
        </w:rPr>
      </w:pPr>
      <w:hyperlink w:anchor="_Toc233779503" w:history="1">
        <w:r w:rsidR="00B80410" w:rsidRPr="00330CEC">
          <w:rPr>
            <w:rStyle w:val="Hyperkobling"/>
            <w:noProof/>
          </w:rPr>
          <w:t>4.</w:t>
        </w:r>
        <w:r w:rsidR="00B80410">
          <w:rPr>
            <w:rFonts w:ascii="Calibri" w:hAnsi="Calibri"/>
            <w:i w:val="0"/>
            <w:noProof/>
            <w:sz w:val="22"/>
            <w:szCs w:val="22"/>
          </w:rPr>
          <w:tab/>
        </w:r>
        <w:r w:rsidR="00B80410" w:rsidRPr="00330CEC">
          <w:rPr>
            <w:rStyle w:val="Hyperkobling"/>
            <w:noProof/>
          </w:rPr>
          <w:t>Forandring av reglement</w:t>
        </w:r>
        <w:r w:rsidR="00B80410">
          <w:rPr>
            <w:noProof/>
            <w:webHidden/>
          </w:rPr>
          <w:tab/>
        </w:r>
        <w:r>
          <w:rPr>
            <w:noProof/>
            <w:webHidden/>
          </w:rPr>
          <w:fldChar w:fldCharType="begin"/>
        </w:r>
        <w:r w:rsidR="00B80410">
          <w:rPr>
            <w:noProof/>
            <w:webHidden/>
          </w:rPr>
          <w:instrText xml:space="preserve"> PAGEREF _Toc233779503 \h </w:instrText>
        </w:r>
        <w:r>
          <w:rPr>
            <w:noProof/>
            <w:webHidden/>
          </w:rPr>
        </w:r>
        <w:r>
          <w:rPr>
            <w:noProof/>
            <w:webHidden/>
          </w:rPr>
          <w:fldChar w:fldCharType="separate"/>
        </w:r>
        <w:r w:rsidR="006732B2">
          <w:rPr>
            <w:noProof/>
            <w:webHidden/>
          </w:rPr>
          <w:t>61</w:t>
        </w:r>
        <w:r>
          <w:rPr>
            <w:noProof/>
            <w:webHidden/>
          </w:rPr>
          <w:fldChar w:fldCharType="end"/>
        </w:r>
      </w:hyperlink>
    </w:p>
    <w:p w:rsidR="0052330C" w:rsidRDefault="00A44AE1" w:rsidP="00566EB4">
      <w:pPr>
        <w:pStyle w:val="Overskrift1"/>
        <w:rPr>
          <w:kern w:val="0"/>
        </w:rPr>
      </w:pPr>
      <w:r>
        <w:rPr>
          <w:caps/>
          <w:noProof w:val="0"/>
          <w:kern w:val="0"/>
          <w:sz w:val="20"/>
        </w:rPr>
        <w:fldChar w:fldCharType="end"/>
      </w:r>
    </w:p>
    <w:p w:rsidR="0052330C" w:rsidRDefault="0052330C" w:rsidP="00566EB4">
      <w:pPr>
        <w:pStyle w:val="Overskrift1"/>
      </w:pPr>
      <w:r>
        <w:rPr>
          <w:noProof w:val="0"/>
          <w:kern w:val="0"/>
        </w:rPr>
        <w:br w:type="page"/>
      </w:r>
      <w:bookmarkStart w:id="1" w:name="_Toc1183379"/>
      <w:bookmarkStart w:id="2" w:name="_Toc5507613"/>
      <w:bookmarkStart w:id="3" w:name="_Toc5510529"/>
      <w:bookmarkStart w:id="4" w:name="_Toc5544829"/>
      <w:bookmarkStart w:id="5" w:name="_Toc233779399"/>
      <w:bookmarkEnd w:id="0"/>
      <w:r>
        <w:lastRenderedPageBreak/>
        <w:t>Ansgar Teologiske Høgskole</w:t>
      </w:r>
      <w:bookmarkEnd w:id="1"/>
      <w:bookmarkEnd w:id="2"/>
      <w:bookmarkEnd w:id="3"/>
      <w:bookmarkEnd w:id="4"/>
      <w:bookmarkEnd w:id="5"/>
    </w:p>
    <w:p w:rsidR="00691A3F" w:rsidRDefault="00691A3F" w:rsidP="008D4468">
      <w:pPr>
        <w:pStyle w:val="Overskrift2"/>
      </w:pPr>
      <w:bookmarkStart w:id="6" w:name="_Toc463316048"/>
      <w:bookmarkStart w:id="7" w:name="_Toc1183380"/>
      <w:bookmarkStart w:id="8" w:name="_Toc5507614"/>
      <w:bookmarkStart w:id="9" w:name="_Toc5510530"/>
      <w:bookmarkStart w:id="10" w:name="_Toc5544830"/>
      <w:bookmarkStart w:id="11" w:name="_Toc120084471"/>
      <w:bookmarkStart w:id="12" w:name="_Toc233779400"/>
      <w:r>
        <w:t>Historikk</w:t>
      </w:r>
      <w:bookmarkEnd w:id="6"/>
      <w:bookmarkEnd w:id="7"/>
      <w:bookmarkEnd w:id="8"/>
      <w:bookmarkEnd w:id="9"/>
      <w:bookmarkEnd w:id="10"/>
      <w:bookmarkEnd w:id="11"/>
      <w:bookmarkEnd w:id="12"/>
    </w:p>
    <w:p w:rsidR="00691A3F" w:rsidRDefault="00691A3F" w:rsidP="00691A3F"/>
    <w:p w:rsidR="00691A3F" w:rsidRDefault="00691A3F" w:rsidP="00691A3F">
      <w:r>
        <w:t>Ansgar Teologiske Høgskole (ATH) har sine røtter i Det Norske Misjonsforbunds (DNM) ”</w:t>
      </w:r>
      <w:proofErr w:type="spellStart"/>
      <w:r>
        <w:t>Mi</w:t>
      </w:r>
      <w:r w:rsidR="00996784">
        <w:t>s</w:t>
      </w:r>
      <w:r>
        <w:t>sionsskole</w:t>
      </w:r>
      <w:proofErr w:type="spellEnd"/>
      <w:r>
        <w:t xml:space="preserve">”, som ble opprettet i 1913. Utdanningen skulle dyktiggjøre studentene til tjeneste i menighet og misjon. Studiets lengde ble </w:t>
      </w:r>
      <w:r w:rsidR="005D101C">
        <w:t>etter hvert</w:t>
      </w:r>
      <w:r>
        <w:t xml:space="preserve"> definert til fire år. Fra 1968 ble skolen åpnet for studenter uten tilhørighet til DNM. Siden midten av 1960-tallet hadde skolen tilhold på Vettakollen i Oslo, inntil den i 1988 flyttet til sine nåværende lokaliteter på Hånes i Kristiansand.</w:t>
      </w:r>
    </w:p>
    <w:p w:rsidR="00691A3F" w:rsidRDefault="00691A3F" w:rsidP="00691A3F"/>
    <w:p w:rsidR="00691A3F" w:rsidRPr="00691A3F" w:rsidRDefault="00691A3F" w:rsidP="00691A3F">
      <w:r>
        <w:t>Siden 1990-tallet har Ansgar Teologiske Høgskole sin posisjon som utdannelses- og forskningsinstitusjon. I 1998 fikk ATH vekttal</w:t>
      </w:r>
      <w:r w:rsidR="00996784">
        <w:t>l</w:t>
      </w:r>
      <w:r>
        <w:t>sgodkjenning for språkstudiene Semesteremne i koinégresk og hellenistisk kultur og Semesteremne i bibelhebraisk språk og livstolkning. Desember 2000 fikk høgskolen godkjent Praktisk-kirkelig årsstudium (20 vekttall). I år 2001 fikk ATH eksamensrett for Examen philosophicum og Examen facultatum. Dett</w:t>
      </w:r>
      <w:r w:rsidR="00996784">
        <w:t>e</w:t>
      </w:r>
      <w:r>
        <w:t xml:space="preserve"> året godkjente også departementet det pedagogiske opplegget for Internettbaserte studier for årsenhet og semesteremne for Kristendomskunnskap med religions- og livssynsorientering. I forbindelse med kvalitetsreformen og overgang til nytt gradssystem med gradene bachelor og master, søkte ATH om å få tildele graden bachelor i teologi med kristendomskunnskap med religions- og livssynsorientering. Søknaden ble innvilget av Utdannings- og forskningsdepartementet (UFD) juli 2002. Høsten 2003 fikk Ansgar Teologiske Høgskole godkjent to nye studieprogram – </w:t>
      </w:r>
      <w:r>
        <w:rPr>
          <w:i/>
        </w:rPr>
        <w:t xml:space="preserve">Bachelor i Interkulturell Forståelse </w:t>
      </w:r>
      <w:r>
        <w:t xml:space="preserve">og </w:t>
      </w:r>
      <w:r>
        <w:rPr>
          <w:i/>
        </w:rPr>
        <w:t>Bachelor i Musikk</w:t>
      </w:r>
      <w:r>
        <w:t xml:space="preserve">. Siste studieprogrammet som er godkjent er </w:t>
      </w:r>
      <w:r>
        <w:rPr>
          <w:i/>
        </w:rPr>
        <w:t>Bachelor i Psykologi med religion og helse</w:t>
      </w:r>
      <w:r>
        <w:t xml:space="preserve">. </w:t>
      </w:r>
    </w:p>
    <w:p w:rsidR="00691A3F" w:rsidRDefault="00691A3F" w:rsidP="00691A3F">
      <w:pPr>
        <w:pStyle w:val="Brdtekstinnrykk2"/>
        <w:ind w:left="0" w:firstLine="0"/>
      </w:pPr>
    </w:p>
    <w:p w:rsidR="00691A3F" w:rsidRDefault="00691A3F" w:rsidP="00691A3F">
      <w:pPr>
        <w:pStyle w:val="Brdtekstinnrykk2"/>
        <w:ind w:left="0" w:firstLine="0"/>
      </w:pPr>
    </w:p>
    <w:p w:rsidR="00691A3F" w:rsidRDefault="00691A3F" w:rsidP="008D4468">
      <w:pPr>
        <w:pStyle w:val="Overskrift2"/>
      </w:pPr>
      <w:bookmarkStart w:id="13" w:name="_Toc463316049"/>
      <w:bookmarkStart w:id="14" w:name="_Toc1183381"/>
      <w:bookmarkStart w:id="15" w:name="_Toc5507615"/>
      <w:bookmarkStart w:id="16" w:name="_Toc5510531"/>
      <w:bookmarkStart w:id="17" w:name="_Toc5544831"/>
      <w:bookmarkStart w:id="18" w:name="_Toc120084472"/>
      <w:bookmarkStart w:id="19" w:name="_Toc233779401"/>
      <w:r>
        <w:t>Formål</w:t>
      </w:r>
      <w:bookmarkEnd w:id="13"/>
      <w:bookmarkEnd w:id="14"/>
      <w:bookmarkEnd w:id="15"/>
      <w:bookmarkEnd w:id="16"/>
      <w:bookmarkEnd w:id="17"/>
      <w:bookmarkEnd w:id="18"/>
      <w:bookmarkEnd w:id="19"/>
    </w:p>
    <w:p w:rsidR="00691A3F" w:rsidRDefault="00691A3F" w:rsidP="00691A3F"/>
    <w:p w:rsidR="00691A3F" w:rsidRPr="00E534AC" w:rsidRDefault="00691A3F" w:rsidP="00691A3F">
      <w:pPr>
        <w:rPr>
          <w:i/>
        </w:rPr>
      </w:pPr>
      <w:r w:rsidRPr="00E534AC">
        <w:rPr>
          <w:i/>
        </w:rPr>
        <w:t xml:space="preserve">Høgskolens overordnede målsetting er </w:t>
      </w:r>
      <w:proofErr w:type="gramStart"/>
      <w:r w:rsidRPr="00E534AC">
        <w:rPr>
          <w:i/>
        </w:rPr>
        <w:t>å</w:t>
      </w:r>
      <w:proofErr w:type="gramEnd"/>
      <w:r w:rsidRPr="00E534AC">
        <w:rPr>
          <w:i/>
        </w:rPr>
        <w:t xml:space="preserve">  </w:t>
      </w:r>
    </w:p>
    <w:p w:rsidR="00691A3F" w:rsidRDefault="00691A3F" w:rsidP="00691A3F">
      <w:pPr>
        <w:pStyle w:val="bildetekst"/>
        <w:outlineLvl w:val="0"/>
      </w:pPr>
    </w:p>
    <w:p w:rsidR="00691A3F" w:rsidRDefault="00691A3F" w:rsidP="005D101C">
      <w:pPr>
        <w:numPr>
          <w:ilvl w:val="0"/>
          <w:numId w:val="28"/>
        </w:numPr>
        <w:tabs>
          <w:tab w:val="clear" w:pos="1068"/>
          <w:tab w:val="num" w:pos="720"/>
        </w:tabs>
        <w:ind w:left="720"/>
      </w:pPr>
      <w:r>
        <w:t>utdanne til arbeid i menighet og misjon, skole og samfunn</w:t>
      </w:r>
    </w:p>
    <w:p w:rsidR="00691A3F" w:rsidRDefault="00691A3F" w:rsidP="005D101C">
      <w:pPr>
        <w:numPr>
          <w:ilvl w:val="0"/>
          <w:numId w:val="28"/>
        </w:numPr>
        <w:tabs>
          <w:tab w:val="clear" w:pos="1068"/>
          <w:tab w:val="num" w:pos="720"/>
        </w:tabs>
        <w:ind w:left="720"/>
      </w:pPr>
      <w:r>
        <w:t>tilby fremtidsrettede utdanninger av høy kvalitet</w:t>
      </w:r>
    </w:p>
    <w:p w:rsidR="00691A3F" w:rsidRDefault="00691A3F" w:rsidP="005D101C">
      <w:pPr>
        <w:numPr>
          <w:ilvl w:val="0"/>
          <w:numId w:val="28"/>
        </w:numPr>
        <w:tabs>
          <w:tab w:val="clear" w:pos="1068"/>
          <w:tab w:val="num" w:pos="720"/>
        </w:tabs>
        <w:ind w:left="720"/>
      </w:pPr>
      <w:r>
        <w:t>tilby undervisning med forelesere som holder høy standard, både med hensyn til utdanning, pedagogiske evner og praktisk erfaring</w:t>
      </w:r>
    </w:p>
    <w:p w:rsidR="00691A3F" w:rsidRDefault="00691A3F" w:rsidP="005D101C">
      <w:pPr>
        <w:numPr>
          <w:ilvl w:val="0"/>
          <w:numId w:val="28"/>
        </w:numPr>
        <w:tabs>
          <w:tab w:val="clear" w:pos="1068"/>
          <w:tab w:val="num" w:pos="720"/>
        </w:tabs>
        <w:ind w:left="720"/>
      </w:pPr>
      <w:r>
        <w:t>utvikle mennesker som fremmer læring, endring og verdiskapning i arbeidslivet</w:t>
      </w:r>
    </w:p>
    <w:p w:rsidR="00691A3F" w:rsidRDefault="00691A3F" w:rsidP="005D101C">
      <w:pPr>
        <w:numPr>
          <w:ilvl w:val="0"/>
          <w:numId w:val="28"/>
        </w:numPr>
        <w:tabs>
          <w:tab w:val="clear" w:pos="1068"/>
          <w:tab w:val="num" w:pos="720"/>
        </w:tabs>
        <w:ind w:left="720"/>
      </w:pPr>
      <w:r>
        <w:t>gi en solid teoretisk og praktisk innføring i den kristne tro, menighetens liv og kirkens misjons</w:t>
      </w:r>
      <w:r w:rsidR="00F03C9B">
        <w:t>- og bistands</w:t>
      </w:r>
      <w:r>
        <w:t>oppdrag, og vekke og videreutvikle kristnes ansvar for individ, menighet og samfunn.</w:t>
      </w:r>
    </w:p>
    <w:p w:rsidR="00691A3F" w:rsidRDefault="00691A3F" w:rsidP="00691A3F"/>
    <w:p w:rsidR="00691A3F" w:rsidRPr="00E534AC" w:rsidRDefault="00691A3F" w:rsidP="00691A3F">
      <w:pPr>
        <w:rPr>
          <w:i/>
        </w:rPr>
      </w:pPr>
      <w:r w:rsidRPr="00E534AC">
        <w:rPr>
          <w:i/>
        </w:rPr>
        <w:t xml:space="preserve">Undervisningens formål er </w:t>
      </w:r>
      <w:proofErr w:type="gramStart"/>
      <w:r w:rsidRPr="00E534AC">
        <w:rPr>
          <w:i/>
        </w:rPr>
        <w:t>å</w:t>
      </w:r>
      <w:proofErr w:type="gramEnd"/>
      <w:r w:rsidRPr="00E534AC">
        <w:rPr>
          <w:i/>
        </w:rPr>
        <w:t xml:space="preserve"> </w:t>
      </w:r>
    </w:p>
    <w:p w:rsidR="00691A3F" w:rsidRDefault="00691A3F" w:rsidP="00691A3F">
      <w:pPr>
        <w:outlineLvl w:val="0"/>
      </w:pPr>
    </w:p>
    <w:p w:rsidR="00691A3F" w:rsidRDefault="00691A3F" w:rsidP="005D101C">
      <w:pPr>
        <w:numPr>
          <w:ilvl w:val="0"/>
          <w:numId w:val="28"/>
        </w:numPr>
        <w:tabs>
          <w:tab w:val="clear" w:pos="1068"/>
          <w:tab w:val="num" w:pos="720"/>
        </w:tabs>
        <w:ind w:left="720"/>
      </w:pPr>
      <w:r>
        <w:t>gi studentene forskningsbasert basiskunnskap innenfor det enkelte fagområde</w:t>
      </w:r>
    </w:p>
    <w:p w:rsidR="00691A3F" w:rsidRDefault="00691A3F" w:rsidP="005D101C">
      <w:pPr>
        <w:numPr>
          <w:ilvl w:val="0"/>
          <w:numId w:val="28"/>
        </w:numPr>
        <w:tabs>
          <w:tab w:val="clear" w:pos="1068"/>
          <w:tab w:val="num" w:pos="720"/>
        </w:tabs>
        <w:ind w:left="720"/>
      </w:pPr>
      <w:r>
        <w:t>utvikle hele mennesket, ikke bare kunnskapsnivået, samt utvikle studentenes samfunnsengasjement og medmenneskelige egenskaper</w:t>
      </w:r>
    </w:p>
    <w:p w:rsidR="00691A3F" w:rsidRDefault="00691A3F" w:rsidP="005D101C">
      <w:pPr>
        <w:numPr>
          <w:ilvl w:val="0"/>
          <w:numId w:val="28"/>
        </w:numPr>
        <w:tabs>
          <w:tab w:val="clear" w:pos="1068"/>
          <w:tab w:val="num" w:pos="720"/>
        </w:tabs>
        <w:ind w:left="720"/>
      </w:pPr>
      <w:r>
        <w:t>holde sammen teoretisk kunnskap og praksis samt omsette teori til praksis</w:t>
      </w:r>
    </w:p>
    <w:p w:rsidR="00691A3F" w:rsidRDefault="00691A3F" w:rsidP="005D101C">
      <w:pPr>
        <w:numPr>
          <w:ilvl w:val="0"/>
          <w:numId w:val="28"/>
        </w:numPr>
        <w:tabs>
          <w:tab w:val="clear" w:pos="1068"/>
          <w:tab w:val="num" w:pos="720"/>
        </w:tabs>
        <w:ind w:left="720"/>
      </w:pPr>
      <w:r>
        <w:t>fokusere på praktiske oppgaver, gruppe- og feltarbeid samt hyppige evalueringer</w:t>
      </w:r>
    </w:p>
    <w:p w:rsidR="00691A3F" w:rsidRDefault="00691A3F" w:rsidP="005D101C">
      <w:pPr>
        <w:numPr>
          <w:ilvl w:val="0"/>
          <w:numId w:val="28"/>
        </w:numPr>
        <w:tabs>
          <w:tab w:val="clear" w:pos="1068"/>
          <w:tab w:val="num" w:pos="720"/>
        </w:tabs>
        <w:ind w:left="720"/>
      </w:pPr>
      <w:r>
        <w:t>bevisstgjøre studentene med tanke på deres framtidige arbeid og tjeneste</w:t>
      </w:r>
    </w:p>
    <w:p w:rsidR="00691A3F" w:rsidRDefault="00691A3F" w:rsidP="008D4468">
      <w:pPr>
        <w:pStyle w:val="Overskrift2"/>
      </w:pPr>
      <w:bookmarkStart w:id="20" w:name="_Toc463316050"/>
      <w:bookmarkStart w:id="21" w:name="_Toc1183382"/>
      <w:bookmarkStart w:id="22" w:name="_Toc5507616"/>
      <w:bookmarkStart w:id="23" w:name="_Toc5510532"/>
      <w:bookmarkStart w:id="24" w:name="_Toc5544832"/>
      <w:r>
        <w:br w:type="page"/>
      </w:r>
      <w:bookmarkStart w:id="25" w:name="_Toc120084473"/>
      <w:bookmarkStart w:id="26" w:name="_Toc233779402"/>
      <w:r>
        <w:lastRenderedPageBreak/>
        <w:t>Profil</w:t>
      </w:r>
      <w:bookmarkEnd w:id="20"/>
      <w:bookmarkEnd w:id="21"/>
      <w:bookmarkEnd w:id="22"/>
      <w:bookmarkEnd w:id="23"/>
      <w:bookmarkEnd w:id="24"/>
      <w:bookmarkEnd w:id="25"/>
      <w:bookmarkEnd w:id="26"/>
    </w:p>
    <w:p w:rsidR="00691A3F" w:rsidRDefault="00691A3F" w:rsidP="00691A3F"/>
    <w:p w:rsidR="00691A3F" w:rsidRPr="00E534AC" w:rsidRDefault="00691A3F" w:rsidP="00691A3F">
      <w:pPr>
        <w:rPr>
          <w:b/>
        </w:rPr>
      </w:pPr>
      <w:r w:rsidRPr="00E534AC">
        <w:rPr>
          <w:b/>
        </w:rPr>
        <w:t>En økumenisk skole...</w:t>
      </w:r>
    </w:p>
    <w:p w:rsidR="00691A3F" w:rsidRDefault="00691A3F" w:rsidP="00691A3F">
      <w:r>
        <w:t xml:space="preserve">Det legges vekt på at skolen skal være åpen for kristne fra alle trossamfunn. Det arbeides for gjensidig forståelse og respekt for andres oppfatninger og overbevisninger. </w:t>
      </w:r>
    </w:p>
    <w:p w:rsidR="00691A3F" w:rsidRDefault="00691A3F" w:rsidP="00691A3F"/>
    <w:p w:rsidR="00691A3F" w:rsidRDefault="00691A3F" w:rsidP="00691A3F">
      <w:pPr>
        <w:rPr>
          <w:b/>
        </w:rPr>
      </w:pPr>
    </w:p>
    <w:p w:rsidR="00691A3F" w:rsidRDefault="00691A3F" w:rsidP="00691A3F">
      <w:proofErr w:type="gramStart"/>
      <w:r>
        <w:rPr>
          <w:b/>
        </w:rPr>
        <w:t>...med</w:t>
      </w:r>
      <w:proofErr w:type="gramEnd"/>
      <w:r>
        <w:rPr>
          <w:b/>
        </w:rPr>
        <w:t xml:space="preserve"> et tjenesteorientert studium...</w:t>
      </w:r>
    </w:p>
    <w:p w:rsidR="00691A3F" w:rsidRDefault="00691A3F" w:rsidP="00691A3F">
      <w:r>
        <w:t>ATH er seg bevi</w:t>
      </w:r>
      <w:r w:rsidR="00996784">
        <w:t>s</w:t>
      </w:r>
      <w:r>
        <w:t>st at høgskolens hovedoppgave er å utdanne for arbeid i menighet og misjon, skole og samfunn. Fordi dette arbeid er av både teoretisk og praktisk art, vil praksis være en integrert del av studiet. Denne “</w:t>
      </w:r>
      <w:proofErr w:type="spellStart"/>
      <w:r>
        <w:t>to-spors-tenkningen</w:t>
      </w:r>
      <w:proofErr w:type="spellEnd"/>
      <w:r>
        <w:t>” danner basis for skolens pedagogiske arbeid, hvor en undervisning tilstrebes som både gir mulighet for å sette teori ut i praksis, og som vurderer praksis i lys av teori.</w:t>
      </w:r>
    </w:p>
    <w:p w:rsidR="00691A3F" w:rsidRDefault="00691A3F" w:rsidP="00691A3F"/>
    <w:p w:rsidR="00691A3F" w:rsidRDefault="00691A3F" w:rsidP="00691A3F">
      <w:r>
        <w:t xml:space="preserve">Høgskolen legger vekt på at det skjer en sunn holdningsmessig utvikling og kristen fostring i løpet av studiet. </w:t>
      </w:r>
    </w:p>
    <w:p w:rsidR="00691A3F" w:rsidRDefault="00691A3F" w:rsidP="00691A3F"/>
    <w:p w:rsidR="00691A3F" w:rsidRDefault="00691A3F" w:rsidP="00691A3F"/>
    <w:p w:rsidR="00691A3F" w:rsidRDefault="00691A3F" w:rsidP="00691A3F">
      <w:proofErr w:type="gramStart"/>
      <w:r>
        <w:rPr>
          <w:b/>
        </w:rPr>
        <w:t>...på</w:t>
      </w:r>
      <w:proofErr w:type="gramEnd"/>
      <w:r>
        <w:rPr>
          <w:b/>
        </w:rPr>
        <w:t xml:space="preserve"> evangelikal grunn.</w:t>
      </w:r>
    </w:p>
    <w:p w:rsidR="00691A3F" w:rsidRDefault="00691A3F" w:rsidP="00691A3F">
      <w:r>
        <w:t>Ansgar Teologiske Høgskole ønsker å definere seg selv innenfor rammen av den evangelikale bevegelse. Den evangelikale bevegelse bygger på en grunnleggende tillit til Bibelen som Guds Ord, og er i internasjonal sammenheng først og fremst representert gjennom organisasjoner som Lausanne-bevegelsen og Den Evangeliske Allianse.</w:t>
      </w:r>
    </w:p>
    <w:p w:rsidR="00691A3F" w:rsidRDefault="00691A3F" w:rsidP="00691A3F"/>
    <w:p w:rsidR="0052330C" w:rsidRDefault="0052330C" w:rsidP="00566EB4">
      <w:pPr>
        <w:pStyle w:val="Overskrift1"/>
      </w:pPr>
      <w:r>
        <w:rPr>
          <w:noProof w:val="0"/>
          <w:kern w:val="0"/>
        </w:rPr>
        <w:br w:type="page"/>
      </w:r>
      <w:bookmarkStart w:id="27" w:name="_Toc233779403"/>
      <w:r>
        <w:lastRenderedPageBreak/>
        <w:t>PRA100 Praktisk teologi</w:t>
      </w:r>
      <w:bookmarkEnd w:id="27"/>
    </w:p>
    <w:p w:rsidR="0052330C" w:rsidRDefault="0052330C"/>
    <w:p w:rsidR="0052330C" w:rsidRDefault="0052330C" w:rsidP="008D4468">
      <w:pPr>
        <w:pStyle w:val="Overskrift2"/>
      </w:pPr>
      <w:bookmarkStart w:id="28" w:name="_Toc438391623"/>
      <w:bookmarkStart w:id="29" w:name="_Toc233779404"/>
      <w:r>
        <w:t>Målsetting</w:t>
      </w:r>
      <w:bookmarkEnd w:id="28"/>
      <w:bookmarkEnd w:id="29"/>
    </w:p>
    <w:p w:rsidR="0052330C" w:rsidRDefault="0052330C"/>
    <w:p w:rsidR="0052330C" w:rsidRDefault="0052330C">
      <w:r>
        <w:t xml:space="preserve">Målsettingen med </w:t>
      </w:r>
      <w:r w:rsidR="0015166D">
        <w:rPr>
          <w:i/>
        </w:rPr>
        <w:t xml:space="preserve">PRA100 Praktisk teologi, årsstudium </w:t>
      </w:r>
      <w:r w:rsidR="0015166D">
        <w:t>(60 studiepoeng) e</w:t>
      </w:r>
      <w:r>
        <w:t xml:space="preserve">r å utdanne mennesker til </w:t>
      </w:r>
      <w:r w:rsidR="00F03C9B">
        <w:t xml:space="preserve">lederverv og </w:t>
      </w:r>
      <w:r>
        <w:t xml:space="preserve">arbeid </w:t>
      </w:r>
      <w:r w:rsidR="00F03C9B">
        <w:t xml:space="preserve">i kirke og menighet. </w:t>
      </w:r>
      <w:r>
        <w:t xml:space="preserve">Undervisningen er basert både på forskning og på kunnskap vunnet gjennom erfaring og praksis. Studiet tar mål av seg til å dyktiggjøre for tjeneste </w:t>
      </w:r>
      <w:r w:rsidR="00C66914">
        <w:t>og arbeid i e</w:t>
      </w:r>
      <w:r>
        <w:t xml:space="preserve">t pluralistisk og flerkulturelt samfunn. Så langt som det lar seg gjøre skal undervisningen støtte studentenes individuelle behov i utviklingen av en velfundert yrkesidentitet. </w:t>
      </w:r>
    </w:p>
    <w:p w:rsidR="0052330C" w:rsidRDefault="0052330C"/>
    <w:p w:rsidR="0052330C" w:rsidRDefault="0052330C">
      <w:r>
        <w:t xml:space="preserve">Målsettingen for PRA100 ved Ansgar Teologiske Høgskole er å gi studentene:  </w:t>
      </w:r>
    </w:p>
    <w:p w:rsidR="0052330C" w:rsidRDefault="0052330C"/>
    <w:p w:rsidR="0052330C" w:rsidRDefault="0052330C" w:rsidP="00783209">
      <w:pPr>
        <w:numPr>
          <w:ilvl w:val="0"/>
          <w:numId w:val="1"/>
        </w:numPr>
        <w:tabs>
          <w:tab w:val="clear" w:pos="360"/>
          <w:tab w:val="num" w:pos="720"/>
        </w:tabs>
        <w:ind w:left="720"/>
      </w:pPr>
      <w:r>
        <w:t xml:space="preserve">motivasjon </w:t>
      </w:r>
      <w:r w:rsidR="005330B8">
        <w:t xml:space="preserve">og ferdigheter </w:t>
      </w:r>
      <w:r>
        <w:t xml:space="preserve">til </w:t>
      </w:r>
      <w:r w:rsidR="00C66914">
        <w:t>å stå i lederverv og arbeid i kirke og menighet</w:t>
      </w:r>
    </w:p>
    <w:p w:rsidR="0052330C" w:rsidRDefault="0052330C" w:rsidP="00783209">
      <w:pPr>
        <w:numPr>
          <w:ilvl w:val="0"/>
          <w:numId w:val="1"/>
        </w:numPr>
        <w:tabs>
          <w:tab w:val="clear" w:pos="360"/>
          <w:tab w:val="num" w:pos="720"/>
        </w:tabs>
        <w:ind w:left="720"/>
      </w:pPr>
      <w:r>
        <w:t xml:space="preserve">en praktisk-teologisk kompetanse som kvalifiserer for arbeid </w:t>
      </w:r>
      <w:r w:rsidR="00C66914">
        <w:t xml:space="preserve">og tjeneste </w:t>
      </w:r>
      <w:r>
        <w:t>i menighet og misjon</w:t>
      </w:r>
    </w:p>
    <w:p w:rsidR="0052330C" w:rsidRDefault="0052330C" w:rsidP="00783209">
      <w:pPr>
        <w:numPr>
          <w:ilvl w:val="0"/>
          <w:numId w:val="1"/>
        </w:numPr>
        <w:tabs>
          <w:tab w:val="clear" w:pos="360"/>
          <w:tab w:val="num" w:pos="720"/>
        </w:tabs>
        <w:ind w:left="720"/>
      </w:pPr>
      <w:r>
        <w:t xml:space="preserve">kunnskaper, holdninger og ferdigheter som er nødvendige for å møte de krav og forpliktelser som </w:t>
      </w:r>
      <w:r w:rsidR="00C66914">
        <w:t xml:space="preserve">lederverv og kirkelig </w:t>
      </w:r>
      <w:r>
        <w:t>yrkesutøvelse fører med seg</w:t>
      </w:r>
    </w:p>
    <w:p w:rsidR="0052330C" w:rsidRDefault="0052330C" w:rsidP="00783209">
      <w:pPr>
        <w:numPr>
          <w:ilvl w:val="0"/>
          <w:numId w:val="1"/>
        </w:numPr>
        <w:tabs>
          <w:tab w:val="clear" w:pos="360"/>
          <w:tab w:val="num" w:pos="720"/>
        </w:tabs>
        <w:ind w:left="720"/>
      </w:pPr>
      <w:r>
        <w:t>innsikt i egen personlighet, den pastorale rolle og hvordan man kan utdype eget trosliv</w:t>
      </w:r>
    </w:p>
    <w:p w:rsidR="0052330C" w:rsidRDefault="0052330C" w:rsidP="00783209">
      <w:pPr>
        <w:numPr>
          <w:ilvl w:val="0"/>
          <w:numId w:val="1"/>
        </w:numPr>
        <w:tabs>
          <w:tab w:val="clear" w:pos="360"/>
          <w:tab w:val="num" w:pos="720"/>
        </w:tabs>
        <w:ind w:left="720"/>
      </w:pPr>
      <w:r>
        <w:t>kunnskaper og ferdigheter i ledelse, herunder samarbeid og konfliktløsning.</w:t>
      </w:r>
    </w:p>
    <w:p w:rsidR="0052330C" w:rsidRDefault="0052330C">
      <w:pPr>
        <w:pStyle w:val="bildetekst"/>
      </w:pPr>
      <w:r>
        <w:tab/>
      </w:r>
      <w:r>
        <w:tab/>
      </w:r>
    </w:p>
    <w:p w:rsidR="0052330C" w:rsidRDefault="0052330C">
      <w:pPr>
        <w:rPr>
          <w:snapToGrid w:val="0"/>
        </w:rPr>
      </w:pPr>
      <w:r>
        <w:rPr>
          <w:snapToGrid w:val="0"/>
        </w:rPr>
        <w:t>PRA</w:t>
      </w:r>
      <w:r w:rsidR="00490402">
        <w:rPr>
          <w:snapToGrid w:val="0"/>
        </w:rPr>
        <w:t xml:space="preserve">100 </w:t>
      </w:r>
      <w:r>
        <w:rPr>
          <w:snapToGrid w:val="0"/>
        </w:rPr>
        <w:t xml:space="preserve">Praktisk teologi har to hovedområder – </w:t>
      </w:r>
      <w:r>
        <w:rPr>
          <w:i/>
          <w:snapToGrid w:val="0"/>
        </w:rPr>
        <w:t xml:space="preserve">praksis </w:t>
      </w:r>
      <w:r>
        <w:rPr>
          <w:snapToGrid w:val="0"/>
        </w:rPr>
        <w:t>og</w:t>
      </w:r>
      <w:r>
        <w:rPr>
          <w:i/>
          <w:snapToGrid w:val="0"/>
        </w:rPr>
        <w:t xml:space="preserve"> fagstudier</w:t>
      </w:r>
      <w:r>
        <w:rPr>
          <w:snapToGrid w:val="0"/>
        </w:rPr>
        <w:t xml:space="preserve">. Den overordnede målsetting er at disse to elementene skal utgjøre en helhet som istandsetter studentene til å kunne utøve </w:t>
      </w:r>
      <w:r w:rsidR="00490402">
        <w:rPr>
          <w:snapToGrid w:val="0"/>
        </w:rPr>
        <w:t>arbeid i kirke og menighet</w:t>
      </w:r>
      <w:r w:rsidR="005330B8">
        <w:rPr>
          <w:snapToGrid w:val="0"/>
        </w:rPr>
        <w:t xml:space="preserve"> </w:t>
      </w:r>
      <w:r>
        <w:rPr>
          <w:snapToGrid w:val="0"/>
        </w:rPr>
        <w:t xml:space="preserve">på en profesjonell </w:t>
      </w:r>
      <w:r w:rsidR="005330B8">
        <w:rPr>
          <w:snapToGrid w:val="0"/>
        </w:rPr>
        <w:t xml:space="preserve">og personlig </w:t>
      </w:r>
      <w:r>
        <w:rPr>
          <w:snapToGrid w:val="0"/>
        </w:rPr>
        <w:t xml:space="preserve">måte. Målsettingen søkes nådd ved å fokusere </w:t>
      </w:r>
      <w:r w:rsidR="0048093A">
        <w:rPr>
          <w:snapToGrid w:val="0"/>
        </w:rPr>
        <w:t>på ulike former for kompetanse.</w:t>
      </w:r>
    </w:p>
    <w:p w:rsidR="0052330C" w:rsidRDefault="0052330C">
      <w:pPr>
        <w:rPr>
          <w:snapToGrid w:val="0"/>
        </w:rPr>
      </w:pPr>
    </w:p>
    <w:p w:rsidR="0052330C" w:rsidRDefault="0052330C">
      <w:pPr>
        <w:rPr>
          <w:snapToGrid w:val="0"/>
        </w:rPr>
      </w:pPr>
    </w:p>
    <w:p w:rsidR="0052330C" w:rsidRDefault="0052330C">
      <w:pPr>
        <w:pStyle w:val="Overskrift3"/>
      </w:pPr>
      <w:bookmarkStart w:id="30" w:name="_Toc434291140"/>
      <w:bookmarkStart w:id="31" w:name="_Toc233779405"/>
      <w:r>
        <w:t>Faglig kompetanse</w:t>
      </w:r>
      <w:bookmarkEnd w:id="30"/>
      <w:bookmarkEnd w:id="31"/>
    </w:p>
    <w:p w:rsidR="0052330C" w:rsidRDefault="0052330C"/>
    <w:p w:rsidR="0052330C" w:rsidRDefault="0048093A">
      <w:r>
        <w:t xml:space="preserve">Det å arbeide i kirke og menighet har som primærhensikt å gi hjelp til mennesker som ønsker å komme til rette med sin </w:t>
      </w:r>
      <w:proofErr w:type="spellStart"/>
      <w:r w:rsidR="0052330C">
        <w:t>gudsrelasjon</w:t>
      </w:r>
      <w:proofErr w:type="spellEnd"/>
      <w:r w:rsidR="00996784">
        <w:t>,</w:t>
      </w:r>
      <w:r w:rsidR="0052330C">
        <w:t xml:space="preserve"> samt gi hjelp til å leve et trosliv i en hverdagslig og praktisk sammenheng. Dette gjør det nødvendig at yrkesutøverne har solide kunnskaper og sikrer ferdigheter av så vel teoretisk som av praktisk og sjelesørgerisk karakter. Solid fagkunnskap og praktisk kyndighet i de ulike fagenes arbeidsformer er viktig</w:t>
      </w:r>
      <w:r w:rsidR="00996784">
        <w:t>,</w:t>
      </w:r>
      <w:r w:rsidR="0052330C">
        <w:t xml:space="preserve"> fordi det gir trygghet og åpenhet i møte </w:t>
      </w:r>
      <w:r>
        <w:t xml:space="preserve">med den virkelighet som finnes i kirke- og menighetsliv. </w:t>
      </w:r>
    </w:p>
    <w:p w:rsidR="0052330C" w:rsidRDefault="0052330C"/>
    <w:p w:rsidR="0052330C" w:rsidRDefault="0052330C"/>
    <w:p w:rsidR="0052330C" w:rsidRDefault="0052330C">
      <w:pPr>
        <w:pStyle w:val="Overskrift3"/>
      </w:pPr>
      <w:bookmarkStart w:id="32" w:name="_Toc434291141"/>
      <w:bookmarkStart w:id="33" w:name="_Toc233779406"/>
      <w:r>
        <w:t>Formidlingskompetanse</w:t>
      </w:r>
      <w:bookmarkEnd w:id="32"/>
      <w:bookmarkEnd w:id="33"/>
    </w:p>
    <w:p w:rsidR="0052330C" w:rsidRDefault="0052330C"/>
    <w:p w:rsidR="0052330C" w:rsidRDefault="0052330C">
      <w:pPr>
        <w:rPr>
          <w:snapToGrid w:val="0"/>
        </w:rPr>
      </w:pPr>
      <w:r>
        <w:t>Formidlingskompetanse skal tjene flere formål når den blir anvendt på forkynnelse og sjelesorg samt</w:t>
      </w:r>
      <w:r w:rsidR="0048093A">
        <w:t xml:space="preserve"> arbeid og virke </w:t>
      </w:r>
      <w:r>
        <w:t>i fremmede kulturer. Gjennom arbeid med formidling, praktisk og faglig, skal studentene utvikle både grunnlag for refleksjon over egen virksomhet og evne til formidling.</w:t>
      </w:r>
      <w:r>
        <w:rPr>
          <w:snapToGrid w:val="0"/>
        </w:rPr>
        <w:t xml:space="preserve"> Fagstudiene og praksis skal gi studentene kunnskap og analytiske redskaper for å forstå og arbeide med ulike formidlingssituasjoner, herunder forkynnelse og undervisning til ulike aldersgrupper, målgrupper og i andre kontekster. </w:t>
      </w:r>
    </w:p>
    <w:p w:rsidR="0052330C" w:rsidRDefault="0052330C">
      <w:pPr>
        <w:rPr>
          <w:snapToGrid w:val="0"/>
        </w:rPr>
      </w:pPr>
    </w:p>
    <w:p w:rsidR="0052330C" w:rsidRDefault="0052330C">
      <w:pPr>
        <w:rPr>
          <w:snapToGrid w:val="0"/>
        </w:rPr>
      </w:pPr>
    </w:p>
    <w:p w:rsidR="0052330C" w:rsidRDefault="005330B8">
      <w:pPr>
        <w:pStyle w:val="Overskrift3"/>
      </w:pPr>
      <w:bookmarkStart w:id="34" w:name="_Toc434291142"/>
      <w:r>
        <w:br w:type="page"/>
      </w:r>
      <w:bookmarkStart w:id="35" w:name="_Toc233779407"/>
      <w:r w:rsidR="0052330C">
        <w:lastRenderedPageBreak/>
        <w:t>Sosial kompetanse</w:t>
      </w:r>
      <w:bookmarkEnd w:id="34"/>
      <w:bookmarkEnd w:id="35"/>
    </w:p>
    <w:p w:rsidR="0052330C" w:rsidRDefault="0052330C"/>
    <w:p w:rsidR="0052330C" w:rsidRDefault="0052330C">
      <w:r>
        <w:t xml:space="preserve">Sentralt i yrker </w:t>
      </w:r>
      <w:r w:rsidR="0048093A">
        <w:t xml:space="preserve">og tjenestefelt i kirke og menighet </w:t>
      </w:r>
      <w:r>
        <w:t xml:space="preserve">står </w:t>
      </w:r>
      <w:r w:rsidR="0048093A">
        <w:t xml:space="preserve">det </w:t>
      </w:r>
      <w:r>
        <w:t>sosial</w:t>
      </w:r>
      <w:r w:rsidR="0048093A">
        <w:t>e</w:t>
      </w:r>
      <w:r>
        <w:t xml:space="preserve"> samspill, veiledning og samarbeid. Slik kompetanse bygger bl.a. på faglig og didaktisk dyktighet og er en forutsetning for naturlig autoritet og sikkerhet i sosiale sammenhenger. For at samarbeidet med kollegaer </w:t>
      </w:r>
      <w:r w:rsidR="0048093A">
        <w:t xml:space="preserve">og ledere samt </w:t>
      </w:r>
      <w:r>
        <w:t>samspillet med barn, ungdom, voksne og eldre skal være funksjonelt, er d</w:t>
      </w:r>
      <w:r w:rsidR="0048093A">
        <w:t xml:space="preserve">et en forutsetning at pastorer og ledere </w:t>
      </w:r>
      <w:r>
        <w:t>har evne til å observere, lytte og forstå andres synspunkter og kan være fleksible og kreative.</w:t>
      </w:r>
    </w:p>
    <w:p w:rsidR="0052330C" w:rsidRDefault="0052330C"/>
    <w:p w:rsidR="0052330C" w:rsidRDefault="0052330C"/>
    <w:p w:rsidR="0052330C" w:rsidRDefault="0052330C">
      <w:pPr>
        <w:pStyle w:val="Overskrift3"/>
      </w:pPr>
      <w:bookmarkStart w:id="36" w:name="_Toc434291143"/>
      <w:bookmarkStart w:id="37" w:name="_Toc233779408"/>
      <w:r>
        <w:t>Yrkesetisk kompetanse</w:t>
      </w:r>
      <w:bookmarkEnd w:id="36"/>
      <w:bookmarkEnd w:id="37"/>
    </w:p>
    <w:p w:rsidR="0052330C" w:rsidRDefault="0052330C"/>
    <w:p w:rsidR="0052330C" w:rsidRDefault="0052330C">
      <w:r>
        <w:t>Tjenesteyrker som pastor</w:t>
      </w:r>
      <w:r w:rsidR="00996784">
        <w:t xml:space="preserve"> og lederverv</w:t>
      </w:r>
      <w:r w:rsidR="0048093A">
        <w:t xml:space="preserve"> i kirke og menighet </w:t>
      </w:r>
      <w:r>
        <w:t xml:space="preserve">innebærer hyppige valgsituasjoner. Derfor er yrkesetisk kompetanse viktig. Slik kompetanse gir utøveren hjelp til å kunne vurdere ulike handlingsalternativer med tanke på grunnleggende verdier i arbeidet. Utgangspunktet for deres </w:t>
      </w:r>
      <w:r w:rsidR="0048093A">
        <w:t>y</w:t>
      </w:r>
      <w:r>
        <w:t xml:space="preserve">rkesetiske kompetanse er derfor at den enkelte forplikter seg på </w:t>
      </w:r>
      <w:r w:rsidR="00725A75">
        <w:t xml:space="preserve">en etisk standard og livsførsel </w:t>
      </w:r>
      <w:r>
        <w:t xml:space="preserve">som </w:t>
      </w:r>
      <w:r w:rsidR="00725A75">
        <w:t xml:space="preserve">konkret kommer </w:t>
      </w:r>
      <w:r>
        <w:t xml:space="preserve">til uttrykk i de overveielser og beslutninger yrkesutøveren foretar. </w:t>
      </w:r>
    </w:p>
    <w:p w:rsidR="0052330C" w:rsidRDefault="0052330C"/>
    <w:p w:rsidR="0052330C" w:rsidRDefault="0052330C"/>
    <w:p w:rsidR="0052330C" w:rsidRDefault="0052330C">
      <w:pPr>
        <w:pStyle w:val="Overskrift3"/>
      </w:pPr>
      <w:bookmarkStart w:id="38" w:name="_Toc434291144"/>
      <w:bookmarkStart w:id="39" w:name="_Toc233779409"/>
      <w:r>
        <w:t>Ledelses- og utviklingskompetanse</w:t>
      </w:r>
      <w:bookmarkEnd w:id="38"/>
      <w:bookmarkEnd w:id="39"/>
    </w:p>
    <w:p w:rsidR="0052330C" w:rsidRDefault="0052330C"/>
    <w:p w:rsidR="0052330C" w:rsidRDefault="0052330C">
      <w:r>
        <w:t>Yrkesgrupper som pastor</w:t>
      </w:r>
      <w:r w:rsidR="00B702DE">
        <w:t xml:space="preserve"> og lederverv i kirke og menighet </w:t>
      </w:r>
      <w:r>
        <w:t>trenger ledelseskompetanse. I hele utdanningen, både i den teoretiske og den praktiske delen, skal studentene forberedes på det å være leder og delta i et lederskap. Dette skjer både ut fra allmenn teori og bibelske ledelsesprinsipper. Framtidens yrkesutøvere</w:t>
      </w:r>
      <w:r w:rsidR="00B702DE">
        <w:t xml:space="preserve"> og kirkelige ledere </w:t>
      </w:r>
      <w:r>
        <w:t>må i større grad enn tidligere være forberedt på endringer i sin yrkesrolle og på å delta i utviklings- og forandringsoppgaver. Det er derfor nødvendig at alle pastorer</w:t>
      </w:r>
      <w:r w:rsidR="00B702DE">
        <w:t xml:space="preserve"> og ledere </w:t>
      </w:r>
      <w:r>
        <w:t xml:space="preserve">har kompetanse og vilje til </w:t>
      </w:r>
      <w:proofErr w:type="gramStart"/>
      <w:r>
        <w:t>å</w:t>
      </w:r>
      <w:proofErr w:type="gramEnd"/>
      <w:r>
        <w:t xml:space="preserve"> meste endring og fornyelse.</w:t>
      </w:r>
    </w:p>
    <w:p w:rsidR="0052330C" w:rsidRDefault="0052330C"/>
    <w:p w:rsidR="0052330C" w:rsidRDefault="0052330C">
      <w:r>
        <w:t>Bestemmende for behandlingen av de enkelte fagområdene er at man har fokus på praksis i menighetsrelaterte arbeid. De tematiske valg foretas med tanke på å gi størst mulig grad av kontinuitet og sammenheng mellom utdanning og arbeid.</w:t>
      </w:r>
    </w:p>
    <w:p w:rsidR="0052330C" w:rsidRDefault="0052330C"/>
    <w:p w:rsidR="0052330C" w:rsidRDefault="0052330C"/>
    <w:p w:rsidR="0052330C" w:rsidRDefault="0052330C" w:rsidP="008D4468">
      <w:pPr>
        <w:pStyle w:val="Overskrift2"/>
      </w:pPr>
      <w:bookmarkStart w:id="40" w:name="_Toc233779410"/>
      <w:r>
        <w:t>Kompetanse og organisering</w:t>
      </w:r>
      <w:bookmarkEnd w:id="40"/>
    </w:p>
    <w:p w:rsidR="0052330C" w:rsidRDefault="0052330C"/>
    <w:p w:rsidR="00D363AB" w:rsidRPr="00E10E68" w:rsidRDefault="0052330C" w:rsidP="00E10E68">
      <w:r w:rsidRPr="00E10E68">
        <w:rPr>
          <w:i/>
        </w:rPr>
        <w:t xml:space="preserve">PRA100 </w:t>
      </w:r>
      <w:r w:rsidR="0059700F" w:rsidRPr="00E10E68">
        <w:rPr>
          <w:i/>
        </w:rPr>
        <w:t>År</w:t>
      </w:r>
      <w:r w:rsidR="005D101C" w:rsidRPr="00E10E68">
        <w:rPr>
          <w:i/>
        </w:rPr>
        <w:t>s</w:t>
      </w:r>
      <w:r w:rsidR="0059700F" w:rsidRPr="00E10E68">
        <w:rPr>
          <w:i/>
        </w:rPr>
        <w:t xml:space="preserve">studiet i </w:t>
      </w:r>
      <w:r w:rsidRPr="00E10E68">
        <w:rPr>
          <w:i/>
        </w:rPr>
        <w:t>Praktisk teolog</w:t>
      </w:r>
      <w:r w:rsidR="0039127D" w:rsidRPr="00E10E68">
        <w:rPr>
          <w:i/>
        </w:rPr>
        <w:t xml:space="preserve">i </w:t>
      </w:r>
      <w:r w:rsidRPr="00E10E68">
        <w:t>har som mål</w:t>
      </w:r>
      <w:r w:rsidR="00EF019D" w:rsidRPr="00E10E68">
        <w:t xml:space="preserve">setting </w:t>
      </w:r>
      <w:r w:rsidRPr="00E10E68">
        <w:t xml:space="preserve">å utdanne mennesker til arbeid i </w:t>
      </w:r>
      <w:r w:rsidR="00EF019D" w:rsidRPr="00E10E68">
        <w:t xml:space="preserve">kirke og </w:t>
      </w:r>
      <w:r w:rsidRPr="00E10E68">
        <w:t>menighet</w:t>
      </w:r>
      <w:r w:rsidR="00EF019D" w:rsidRPr="00E10E68">
        <w:t xml:space="preserve">. </w:t>
      </w:r>
      <w:r w:rsidRPr="00E10E68">
        <w:t xml:space="preserve">Studiet kvalifiserer for </w:t>
      </w:r>
      <w:r w:rsidR="005330B8" w:rsidRPr="00E10E68">
        <w:t xml:space="preserve">stillinger og arbeid </w:t>
      </w:r>
      <w:r w:rsidRPr="00E10E68">
        <w:t xml:space="preserve">i </w:t>
      </w:r>
      <w:r w:rsidR="005330B8" w:rsidRPr="00E10E68">
        <w:t xml:space="preserve">kirke og </w:t>
      </w:r>
      <w:r w:rsidRPr="00E10E68">
        <w:t xml:space="preserve">menighet, og er en integrert del av studieprogrammet </w:t>
      </w:r>
      <w:r w:rsidRPr="00E10E68">
        <w:rPr>
          <w:i/>
        </w:rPr>
        <w:t>Bachelor i</w:t>
      </w:r>
      <w:r w:rsidR="005330B8" w:rsidRPr="00E10E68">
        <w:rPr>
          <w:i/>
        </w:rPr>
        <w:t xml:space="preserve"> Praktisk teologi </w:t>
      </w:r>
      <w:r w:rsidRPr="00E10E68">
        <w:t xml:space="preserve">(3-årig studieløp) </w:t>
      </w:r>
      <w:r w:rsidR="00D363AB" w:rsidRPr="00E10E68">
        <w:t xml:space="preserve">ved ATH, som gir grunnlag for opptak på masterstudier i KRL og teologi. </w:t>
      </w:r>
    </w:p>
    <w:p w:rsidR="0059700F" w:rsidRDefault="0059700F"/>
    <w:p w:rsidR="0059700F" w:rsidRDefault="0059700F" w:rsidP="0059700F">
      <w:r>
        <w:rPr>
          <w:i/>
        </w:rPr>
        <w:t xml:space="preserve">PRA100 Årsstudiet i Praktisk teologi </w:t>
      </w:r>
      <w:r>
        <w:t>utgjør 60 studiepoeng og er normert til ett års fulltidsstudium.</w:t>
      </w:r>
    </w:p>
    <w:p w:rsidR="0059700F" w:rsidRDefault="0059700F" w:rsidP="0059700F"/>
    <w:p w:rsidR="0059700F" w:rsidRDefault="0059700F" w:rsidP="0059700F"/>
    <w:p w:rsidR="0059700F" w:rsidRDefault="00EF392F" w:rsidP="008D4468">
      <w:pPr>
        <w:pStyle w:val="Overskrift2"/>
      </w:pPr>
      <w:bookmarkStart w:id="41" w:name="_Toc120084478"/>
      <w:r>
        <w:br w:type="page"/>
      </w:r>
      <w:bookmarkStart w:id="42" w:name="_Toc233779411"/>
      <w:r w:rsidR="0059700F">
        <w:lastRenderedPageBreak/>
        <w:t>Utdanningsplan</w:t>
      </w:r>
      <w:bookmarkEnd w:id="41"/>
      <w:bookmarkEnd w:id="42"/>
    </w:p>
    <w:p w:rsidR="0059700F" w:rsidRDefault="0059700F" w:rsidP="0059700F"/>
    <w:p w:rsidR="0059700F" w:rsidRDefault="0059700F" w:rsidP="0059700F">
      <w:r>
        <w:t>Ved studiestart skal ATH og studenten underskrive en gjensidig forpliktende utdanningsplan med bestemmelser om institusjonens ansvar og forpliktelser overfor studenten</w:t>
      </w:r>
      <w:r w:rsidR="00996784">
        <w:t>,</w:t>
      </w:r>
      <w:r>
        <w:t xml:space="preserve"> og studentens forpliktelser overfor institusjonen og </w:t>
      </w:r>
      <w:proofErr w:type="spellStart"/>
      <w:r>
        <w:t>medstudenter</w:t>
      </w:r>
      <w:proofErr w:type="spellEnd"/>
      <w:r>
        <w:t xml:space="preserve">. Formålet med utdanningsplanen er å sikre et tettere og mer forpliktende forhold mellom høgskolen og den enkelte student. </w:t>
      </w:r>
    </w:p>
    <w:p w:rsidR="00EF392F" w:rsidRDefault="00EF392F" w:rsidP="0059700F"/>
    <w:p w:rsidR="00EF392F" w:rsidRDefault="00EF392F" w:rsidP="0059700F"/>
    <w:p w:rsidR="0064512E" w:rsidRDefault="0064512E" w:rsidP="0064512E">
      <w:pPr>
        <w:pStyle w:val="Overskrift2"/>
      </w:pPr>
      <w:bookmarkStart w:id="43" w:name="_Toc475507295"/>
      <w:bookmarkStart w:id="44" w:name="_Toc134542474"/>
      <w:bookmarkStart w:id="45" w:name="_Toc233779412"/>
      <w:r>
        <w:t>Opptak</w:t>
      </w:r>
      <w:bookmarkEnd w:id="43"/>
      <w:bookmarkEnd w:id="44"/>
      <w:bookmarkEnd w:id="45"/>
    </w:p>
    <w:p w:rsidR="0064512E" w:rsidRDefault="0064512E" w:rsidP="0064512E"/>
    <w:p w:rsidR="0059700F" w:rsidRDefault="0064512E" w:rsidP="0059700F">
      <w:r>
        <w:t xml:space="preserve">Opptaksvilkår for å bli student på PRA100 ved ATH, er </w:t>
      </w:r>
      <w:r w:rsidR="002231FC">
        <w:t xml:space="preserve">normalt </w:t>
      </w:r>
      <w:r>
        <w:t>fullført og bestått KRL100 (60 studiepoeng) eller tilsvarende</w:t>
      </w:r>
      <w:r w:rsidR="002231FC">
        <w:t>, men det gis også anledning til å søke opptak på annet grunnlag</w:t>
      </w:r>
      <w:r>
        <w:t xml:space="preserve">. </w:t>
      </w:r>
      <w:r w:rsidR="0059700F" w:rsidRPr="00565569">
        <w:t xml:space="preserve">Dersom man har avlagt eksamen(er) i </w:t>
      </w:r>
      <w:r w:rsidR="0059700F">
        <w:t xml:space="preserve">praktisk teologi </w:t>
      </w:r>
      <w:r w:rsidR="0059700F" w:rsidRPr="00565569">
        <w:t xml:space="preserve">eller tilsvarende studier ved en annen institusjon, kan man også søke innpassing til </w:t>
      </w:r>
      <w:r w:rsidR="0059700F">
        <w:rPr>
          <w:i/>
        </w:rPr>
        <w:t>PRA100.</w:t>
      </w:r>
    </w:p>
    <w:p w:rsidR="0059700F" w:rsidRDefault="0059700F" w:rsidP="0059700F"/>
    <w:p w:rsidR="0059700F" w:rsidRDefault="0059700F" w:rsidP="0059700F">
      <w:r>
        <w:rPr>
          <w:i/>
        </w:rPr>
        <w:t xml:space="preserve">Ordinær søknadsfrist </w:t>
      </w:r>
      <w:r>
        <w:t xml:space="preserve">er </w:t>
      </w:r>
      <w:r>
        <w:rPr>
          <w:i/>
        </w:rPr>
        <w:t>15. april</w:t>
      </w:r>
      <w:r>
        <w:t>. Ta da kontakt med Ansgarskolen (tlf. 38</w:t>
      </w:r>
      <w:r w:rsidR="00996784">
        <w:t xml:space="preserve"> </w:t>
      </w:r>
      <w:r>
        <w:t>10</w:t>
      </w:r>
      <w:r w:rsidR="00996784">
        <w:t xml:space="preserve"> </w:t>
      </w:r>
      <w:r>
        <w:t>65</w:t>
      </w:r>
      <w:r w:rsidR="00996784">
        <w:t xml:space="preserve"> </w:t>
      </w:r>
      <w:r>
        <w:t xml:space="preserve">00 eller mail: </w:t>
      </w:r>
      <w:smartTag w:uri="urn:schemas-microsoft-com:office:smarttags" w:element="PersonName">
        <w:r>
          <w:t>haugland@ansgarhs.no</w:t>
        </w:r>
      </w:smartTag>
      <w:r>
        <w:t xml:space="preserve"> ), og vi vil sende deg søknadsskjema i posten. Mer informasjon om våre studier finner du også på våre hjemmesider – </w:t>
      </w:r>
      <w:hyperlink r:id="rId7" w:history="1">
        <w:r w:rsidRPr="005F2703">
          <w:rPr>
            <w:rStyle w:val="Hyperkobling"/>
          </w:rPr>
          <w:t>www.ansgarskolen.no</w:t>
        </w:r>
      </w:hyperlink>
      <w:r>
        <w:t xml:space="preserve">  </w:t>
      </w:r>
    </w:p>
    <w:p w:rsidR="0059700F" w:rsidRDefault="0059700F" w:rsidP="0059700F"/>
    <w:p w:rsidR="0059700F" w:rsidRDefault="0059700F" w:rsidP="0059700F">
      <w:r>
        <w:rPr>
          <w:i/>
        </w:rPr>
        <w:t>Etter 15. april</w:t>
      </w:r>
      <w:r>
        <w:t xml:space="preserve"> vil det vanligvis være ledige studieplasser på mange av studieretningene. Dersom du ikke har fått søkt før søknadsfristen, </w:t>
      </w:r>
      <w:r w:rsidR="00996784">
        <w:t>ta</w:t>
      </w:r>
      <w:r>
        <w:t xml:space="preserve"> direkte kontakt med Ansgarskolen. </w:t>
      </w:r>
    </w:p>
    <w:p w:rsidR="0059700F" w:rsidRPr="00E23A1E" w:rsidRDefault="0059700F" w:rsidP="0059700F"/>
    <w:p w:rsidR="0059700F" w:rsidRDefault="0059700F" w:rsidP="0059700F">
      <w:pPr>
        <w:rPr>
          <w:bCs/>
        </w:rPr>
      </w:pPr>
      <w:r w:rsidRPr="00E23A1E">
        <w:rPr>
          <w:bCs/>
        </w:rPr>
        <w:t>Ønsker du å snakke med</w:t>
      </w:r>
      <w:r w:rsidR="00996784">
        <w:rPr>
          <w:bCs/>
        </w:rPr>
        <w:t xml:space="preserve"> en av oss om studier og opptak?</w:t>
      </w:r>
      <w:r w:rsidRPr="00E23A1E">
        <w:rPr>
          <w:bCs/>
        </w:rPr>
        <w:t xml:space="preserve"> I kontortiden 08.00-15.30 ringer du 38 10 65 00.</w:t>
      </w:r>
      <w:r>
        <w:rPr>
          <w:bCs/>
        </w:rPr>
        <w:t xml:space="preserve"> </w:t>
      </w:r>
      <w:r w:rsidRPr="00E23A1E">
        <w:rPr>
          <w:bCs/>
        </w:rPr>
        <w:t xml:space="preserve">Ellers kan du ringe vår </w:t>
      </w:r>
      <w:r>
        <w:rPr>
          <w:bCs/>
        </w:rPr>
        <w:t xml:space="preserve">døgnåpne </w:t>
      </w:r>
      <w:r w:rsidRPr="00E23A1E">
        <w:rPr>
          <w:b/>
          <w:bCs/>
          <w:i/>
        </w:rPr>
        <w:t>Opptaks</w:t>
      </w:r>
      <w:proofErr w:type="gramStart"/>
      <w:r w:rsidRPr="00E23A1E">
        <w:rPr>
          <w:b/>
          <w:bCs/>
          <w:i/>
        </w:rPr>
        <w:t>telefon</w:t>
      </w:r>
      <w:r w:rsidRPr="00E23A1E">
        <w:rPr>
          <w:bCs/>
        </w:rPr>
        <w:t xml:space="preserve"> 99 09 18 80</w:t>
      </w:r>
      <w:proofErr w:type="gramEnd"/>
      <w:r w:rsidRPr="00E23A1E">
        <w:rPr>
          <w:bCs/>
        </w:rPr>
        <w:t>. Dersom den ikke er betjent akkurat når du ringer, kan du legge igjen en beskjed så kontakter vi deg igjen.</w:t>
      </w:r>
    </w:p>
    <w:p w:rsidR="0064512E" w:rsidRDefault="0064512E" w:rsidP="0059700F">
      <w:pPr>
        <w:rPr>
          <w:bCs/>
        </w:rPr>
      </w:pPr>
    </w:p>
    <w:p w:rsidR="0064512E" w:rsidRDefault="0064512E" w:rsidP="0059700F">
      <w:pPr>
        <w:rPr>
          <w:bCs/>
        </w:rPr>
      </w:pPr>
    </w:p>
    <w:p w:rsidR="00B4648F" w:rsidRDefault="00B4648F" w:rsidP="00566EB4">
      <w:pPr>
        <w:pStyle w:val="Overskrift1"/>
      </w:pPr>
      <w:r>
        <w:rPr>
          <w:bCs/>
        </w:rPr>
        <w:br w:type="page"/>
      </w:r>
      <w:bookmarkStart w:id="46" w:name="_Toc120084480"/>
      <w:bookmarkStart w:id="47" w:name="_Toc233779413"/>
      <w:r>
        <w:lastRenderedPageBreak/>
        <w:t>Undervisningen</w:t>
      </w:r>
      <w:bookmarkEnd w:id="46"/>
      <w:bookmarkEnd w:id="47"/>
    </w:p>
    <w:p w:rsidR="00B4648F" w:rsidRDefault="00B4648F" w:rsidP="00B4648F"/>
    <w:p w:rsidR="00B4648F" w:rsidRDefault="00B4648F" w:rsidP="008D4468">
      <w:pPr>
        <w:pStyle w:val="Overskrift2"/>
      </w:pPr>
      <w:bookmarkStart w:id="48" w:name="_Toc120084481"/>
      <w:bookmarkStart w:id="49" w:name="_Toc233779414"/>
      <w:r>
        <w:t>Inndeling av studieåret og undervisningsomfang</w:t>
      </w:r>
      <w:bookmarkEnd w:id="48"/>
      <w:bookmarkEnd w:id="49"/>
    </w:p>
    <w:p w:rsidR="00B4648F" w:rsidRDefault="00B4648F" w:rsidP="00B4648F">
      <w:pPr>
        <w:pStyle w:val="bildetekst"/>
      </w:pPr>
    </w:p>
    <w:p w:rsidR="00B4648F" w:rsidRPr="00140022" w:rsidRDefault="00B4648F" w:rsidP="00B4648F">
      <w:r w:rsidRPr="00140022">
        <w:t xml:space="preserve">Studieårets lengde er på 40 uker, og er inndelt i to semester á 20 uker. Studieåret er delt opp i seks undervisningsperioder, tre på høsten (undervisningsperiode 1 til 3) og tre om våren (undervisningsperiode 4 til 6). </w:t>
      </w:r>
      <w:r w:rsidR="00EF049C">
        <w:rPr>
          <w:i/>
        </w:rPr>
        <w:t xml:space="preserve">PRA100 Årsstudiet i Praktisk teologi </w:t>
      </w:r>
      <w:r w:rsidR="00091670">
        <w:t>består av følgende emner:</w:t>
      </w:r>
    </w:p>
    <w:p w:rsidR="00B4648F" w:rsidRPr="00140022" w:rsidRDefault="00B4648F" w:rsidP="00B4648F"/>
    <w:tbl>
      <w:tblPr>
        <w:tblW w:w="671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2"/>
        <w:gridCol w:w="3976"/>
        <w:gridCol w:w="1673"/>
      </w:tblGrid>
      <w:tr w:rsidR="00DD0B2C" w:rsidRPr="00140022">
        <w:trPr>
          <w:cantSplit/>
        </w:trPr>
        <w:tc>
          <w:tcPr>
            <w:tcW w:w="5038" w:type="dxa"/>
            <w:gridSpan w:val="2"/>
            <w:tcBorders>
              <w:bottom w:val="single" w:sz="4" w:space="0" w:color="auto"/>
            </w:tcBorders>
          </w:tcPr>
          <w:p w:rsidR="00DD0B2C" w:rsidRPr="00140022" w:rsidRDefault="00DD0B2C" w:rsidP="00EE5FDC">
            <w:pPr>
              <w:pBdr>
                <w:left w:val="single" w:sz="4" w:space="4" w:color="auto"/>
              </w:pBdr>
              <w:rPr>
                <w:b/>
              </w:rPr>
            </w:pPr>
            <w:r>
              <w:rPr>
                <w:b/>
              </w:rPr>
              <w:t>Emne</w:t>
            </w:r>
          </w:p>
        </w:tc>
        <w:tc>
          <w:tcPr>
            <w:tcW w:w="1673" w:type="dxa"/>
            <w:vMerge w:val="restart"/>
          </w:tcPr>
          <w:p w:rsidR="00DD0B2C" w:rsidRPr="00140022" w:rsidRDefault="00DD0B2C" w:rsidP="00EE5FDC">
            <w:pPr>
              <w:pBdr>
                <w:left w:val="single" w:sz="4" w:space="4" w:color="auto"/>
              </w:pBdr>
              <w:rPr>
                <w:b/>
              </w:rPr>
            </w:pPr>
            <w:r w:rsidRPr="00140022">
              <w:rPr>
                <w:b/>
              </w:rPr>
              <w:t>Forelesninger</w:t>
            </w:r>
            <w:r>
              <w:rPr>
                <w:b/>
              </w:rPr>
              <w:t>/ seminartimer</w:t>
            </w:r>
          </w:p>
        </w:tc>
      </w:tr>
      <w:tr w:rsidR="00DD0B2C" w:rsidRPr="003C6087">
        <w:trPr>
          <w:cantSplit/>
        </w:trPr>
        <w:tc>
          <w:tcPr>
            <w:tcW w:w="5038" w:type="dxa"/>
            <w:gridSpan w:val="2"/>
            <w:tcBorders>
              <w:left w:val="single" w:sz="4" w:space="0" w:color="auto"/>
            </w:tcBorders>
            <w:vAlign w:val="center"/>
          </w:tcPr>
          <w:p w:rsidR="00DD0B2C" w:rsidRPr="00E54370" w:rsidRDefault="00DD0B2C" w:rsidP="00EE5FDC">
            <w:pPr>
              <w:pBdr>
                <w:left w:val="single" w:sz="4" w:space="4" w:color="auto"/>
              </w:pBdr>
              <w:rPr>
                <w:i/>
              </w:rPr>
            </w:pPr>
            <w:r>
              <w:rPr>
                <w:i/>
              </w:rPr>
              <w:t>Obligatoriske emner</w:t>
            </w:r>
          </w:p>
        </w:tc>
        <w:tc>
          <w:tcPr>
            <w:tcW w:w="1673" w:type="dxa"/>
            <w:vMerge/>
            <w:vAlign w:val="center"/>
          </w:tcPr>
          <w:p w:rsidR="00DD0B2C" w:rsidRDefault="00DD0B2C" w:rsidP="00EE5FDC">
            <w:pPr>
              <w:pStyle w:val="bildetekst"/>
              <w:pBdr>
                <w:left w:val="single" w:sz="4" w:space="4" w:color="auto"/>
              </w:pBdr>
              <w:jc w:val="center"/>
            </w:pP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1</w:t>
            </w:r>
          </w:p>
        </w:tc>
        <w:tc>
          <w:tcPr>
            <w:tcW w:w="3976" w:type="dxa"/>
            <w:vAlign w:val="center"/>
          </w:tcPr>
          <w:p w:rsidR="003D5B48" w:rsidRPr="003C6087" w:rsidRDefault="003D5B48" w:rsidP="00EE5FDC">
            <w:pPr>
              <w:pBdr>
                <w:left w:val="single" w:sz="4" w:space="4" w:color="auto"/>
              </w:pBdr>
            </w:pPr>
            <w:r>
              <w:t>Personlighet og identitet</w:t>
            </w:r>
          </w:p>
        </w:tc>
        <w:tc>
          <w:tcPr>
            <w:tcW w:w="1673" w:type="dxa"/>
            <w:vMerge w:val="restart"/>
            <w:shd w:val="clear" w:color="auto" w:fill="auto"/>
            <w:vAlign w:val="center"/>
          </w:tcPr>
          <w:p w:rsidR="003D5B48" w:rsidRPr="003C6087" w:rsidRDefault="003D5B48" w:rsidP="00EE5FDC">
            <w:pPr>
              <w:pStyle w:val="bildetekst"/>
              <w:pBdr>
                <w:left w:val="single" w:sz="4" w:space="4" w:color="auto"/>
              </w:pBdr>
              <w:jc w:val="center"/>
            </w:pPr>
            <w:r>
              <w:t xml:space="preserve">12 </w:t>
            </w:r>
            <w:proofErr w:type="spellStart"/>
            <w:r>
              <w:t>undervisnings-timer</w:t>
            </w:r>
            <w:proofErr w:type="spellEnd"/>
            <w:r>
              <w:t xml:space="preserve"> i uka</w:t>
            </w: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2</w:t>
            </w:r>
          </w:p>
        </w:tc>
        <w:tc>
          <w:tcPr>
            <w:tcW w:w="3976" w:type="dxa"/>
            <w:vAlign w:val="center"/>
          </w:tcPr>
          <w:p w:rsidR="003D5B48" w:rsidRPr="003C6087" w:rsidRDefault="003D5B48" w:rsidP="00EE5FDC">
            <w:pPr>
              <w:pBdr>
                <w:left w:val="single" w:sz="4" w:space="4" w:color="auto"/>
              </w:pBdr>
            </w:pPr>
            <w:r>
              <w:t>Ledelse og utvikling av kirke og menighet</w:t>
            </w:r>
          </w:p>
        </w:tc>
        <w:tc>
          <w:tcPr>
            <w:tcW w:w="1673" w:type="dxa"/>
            <w:vMerge/>
            <w:shd w:val="clear" w:color="auto" w:fill="auto"/>
            <w:vAlign w:val="center"/>
          </w:tcPr>
          <w:p w:rsidR="003D5B48" w:rsidRPr="003C6087" w:rsidRDefault="003D5B48" w:rsidP="00EE5FDC">
            <w:pPr>
              <w:pBdr>
                <w:left w:val="single" w:sz="4" w:space="4" w:color="auto"/>
              </w:pBdr>
              <w:jc w:val="center"/>
            </w:pPr>
          </w:p>
        </w:tc>
      </w:tr>
      <w:tr w:rsidR="003D5B48" w:rsidRPr="003C6087">
        <w:trPr>
          <w:cantSplit/>
        </w:trPr>
        <w:tc>
          <w:tcPr>
            <w:tcW w:w="1062" w:type="dxa"/>
            <w:tcBorders>
              <w:left w:val="single" w:sz="4" w:space="0" w:color="auto"/>
            </w:tcBorders>
            <w:vAlign w:val="center"/>
          </w:tcPr>
          <w:p w:rsidR="003D5B48" w:rsidRPr="003C6087" w:rsidRDefault="00BF6D5C" w:rsidP="00EE5FDC">
            <w:pPr>
              <w:pBdr>
                <w:left w:val="single" w:sz="4" w:space="4" w:color="auto"/>
              </w:pBdr>
            </w:pPr>
            <w:r>
              <w:t>PRA11</w:t>
            </w:r>
            <w:r w:rsidR="003D5B48">
              <w:t>3</w:t>
            </w:r>
          </w:p>
        </w:tc>
        <w:tc>
          <w:tcPr>
            <w:tcW w:w="3976" w:type="dxa"/>
            <w:vAlign w:val="center"/>
          </w:tcPr>
          <w:p w:rsidR="003D5B48" w:rsidRPr="003C6087" w:rsidRDefault="003D5B48" w:rsidP="00EE5FDC">
            <w:pPr>
              <w:pBdr>
                <w:left w:val="single" w:sz="4" w:space="4" w:color="auto"/>
              </w:pBdr>
            </w:pPr>
            <w:r>
              <w:t>Kommunikasjon og forkynnelse</w:t>
            </w:r>
          </w:p>
        </w:tc>
        <w:tc>
          <w:tcPr>
            <w:tcW w:w="1673" w:type="dxa"/>
            <w:vMerge/>
            <w:shd w:val="clear" w:color="auto" w:fill="auto"/>
            <w:vAlign w:val="center"/>
          </w:tcPr>
          <w:p w:rsidR="003D5B48" w:rsidRPr="003C6087" w:rsidRDefault="003D5B48" w:rsidP="00EE5FDC">
            <w:pPr>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D5B48" w:rsidRDefault="00BF6D5C" w:rsidP="00EE5FDC">
            <w:pPr>
              <w:pBdr>
                <w:left w:val="single" w:sz="4" w:space="4" w:color="auto"/>
              </w:pBdr>
            </w:pPr>
            <w:r>
              <w:t>PRA11</w:t>
            </w:r>
            <w:r w:rsidR="003D5B48">
              <w:t>4</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D5B48" w:rsidRDefault="003D5B48" w:rsidP="00EE5FDC">
            <w:pPr>
              <w:pBdr>
                <w:left w:val="single" w:sz="4" w:space="4" w:color="auto"/>
              </w:pBdr>
            </w:pPr>
            <w:r>
              <w:t>Praksis</w:t>
            </w:r>
          </w:p>
        </w:tc>
        <w:tc>
          <w:tcPr>
            <w:tcW w:w="1673" w:type="dxa"/>
            <w:shd w:val="clear" w:color="auto" w:fill="auto"/>
            <w:vAlign w:val="center"/>
          </w:tcPr>
          <w:p w:rsidR="003D5B48" w:rsidRPr="003C6087" w:rsidRDefault="003D5B48" w:rsidP="00AF43F4"/>
        </w:tc>
      </w:tr>
      <w:tr w:rsidR="00DD0B2C" w:rsidRPr="003C6087">
        <w:trPr>
          <w:cantSplit/>
        </w:trPr>
        <w:tc>
          <w:tcPr>
            <w:tcW w:w="5038" w:type="dxa"/>
            <w:gridSpan w:val="2"/>
            <w:tcBorders>
              <w:top w:val="single" w:sz="4" w:space="0" w:color="auto"/>
              <w:left w:val="single" w:sz="4" w:space="0" w:color="auto"/>
              <w:bottom w:val="single" w:sz="4" w:space="0" w:color="auto"/>
              <w:right w:val="single" w:sz="4" w:space="0" w:color="auto"/>
            </w:tcBorders>
            <w:vAlign w:val="center"/>
          </w:tcPr>
          <w:p w:rsidR="00DD0B2C" w:rsidRPr="00E54370" w:rsidRDefault="00DD0B2C" w:rsidP="00EE5FDC">
            <w:pPr>
              <w:pBdr>
                <w:left w:val="single" w:sz="4" w:space="4" w:color="auto"/>
              </w:pBdr>
              <w:rPr>
                <w:i/>
              </w:rPr>
            </w:pPr>
            <w:r>
              <w:rPr>
                <w:i/>
              </w:rPr>
              <w:t>Valgfrie emner</w:t>
            </w:r>
          </w:p>
        </w:tc>
        <w:tc>
          <w:tcPr>
            <w:tcW w:w="1673" w:type="dxa"/>
            <w:shd w:val="clear" w:color="auto" w:fill="auto"/>
            <w:vAlign w:val="center"/>
          </w:tcPr>
          <w:p w:rsidR="00DD0B2C" w:rsidRPr="003C6087" w:rsidRDefault="00DD0B2C" w:rsidP="00EE5FDC">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C6087" w:rsidRDefault="00BF6D5C" w:rsidP="00EE5FDC">
            <w:pPr>
              <w:pBdr>
                <w:left w:val="single" w:sz="4" w:space="4" w:color="auto"/>
              </w:pBdr>
            </w:pPr>
            <w:r>
              <w:t>PRA11</w:t>
            </w:r>
            <w:r w:rsidR="003D5B48">
              <w:t>5</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C6087" w:rsidRDefault="003D5B48" w:rsidP="00EE5FDC">
            <w:pPr>
              <w:pBdr>
                <w:left w:val="single" w:sz="4" w:space="4" w:color="auto"/>
              </w:pBdr>
            </w:pPr>
            <w:r>
              <w:t>Praktisk menighetsbyggende arbeid</w:t>
            </w:r>
          </w:p>
        </w:tc>
        <w:tc>
          <w:tcPr>
            <w:tcW w:w="1673" w:type="dxa"/>
            <w:vMerge w:val="restart"/>
            <w:shd w:val="clear" w:color="auto" w:fill="auto"/>
            <w:vAlign w:val="center"/>
          </w:tcPr>
          <w:p w:rsidR="003D5B48" w:rsidRPr="003C6087" w:rsidRDefault="003D5B48" w:rsidP="00AF43F4">
            <w:pPr>
              <w:pStyle w:val="bildetekst"/>
              <w:pBdr>
                <w:left w:val="single" w:sz="4" w:space="4" w:color="auto"/>
              </w:pBdr>
              <w:jc w:val="center"/>
            </w:pPr>
            <w:r>
              <w:t xml:space="preserve">12 </w:t>
            </w:r>
            <w:proofErr w:type="spellStart"/>
            <w:r>
              <w:t>undervisnings-timer</w:t>
            </w:r>
            <w:proofErr w:type="spellEnd"/>
            <w:r>
              <w:t xml:space="preserve"> i uka</w:t>
            </w: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Pr="003C6087" w:rsidRDefault="00BF6D5C" w:rsidP="001A50B8">
            <w:pPr>
              <w:pBdr>
                <w:left w:val="single" w:sz="4" w:space="4" w:color="auto"/>
              </w:pBdr>
            </w:pPr>
            <w:r>
              <w:t>PRA11</w:t>
            </w:r>
            <w:r w:rsidR="003D5B48">
              <w:t>6</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Pr="003C6087" w:rsidRDefault="003D5B48" w:rsidP="001A50B8">
            <w:pPr>
              <w:pBdr>
                <w:left w:val="single" w:sz="4" w:space="4" w:color="auto"/>
              </w:pBdr>
            </w:pPr>
            <w:r>
              <w:t>Spiritualitet, mentoring og sjelesorg</w:t>
            </w:r>
          </w:p>
        </w:tc>
        <w:tc>
          <w:tcPr>
            <w:tcW w:w="1673" w:type="dxa"/>
            <w:vMerge/>
            <w:shd w:val="clear" w:color="auto" w:fill="auto"/>
            <w:vAlign w:val="center"/>
          </w:tcPr>
          <w:p w:rsidR="003D5B48" w:rsidRPr="003C6087" w:rsidRDefault="003D5B48" w:rsidP="001A50B8">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Default="00BF6D5C" w:rsidP="00C842CB">
            <w:pPr>
              <w:pBdr>
                <w:left w:val="single" w:sz="4" w:space="4" w:color="auto"/>
              </w:pBdr>
            </w:pPr>
            <w:r>
              <w:t>PRA11</w:t>
            </w:r>
            <w:r w:rsidR="003D5B48">
              <w:t>7</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Default="003D5B48" w:rsidP="00C842CB">
            <w:pPr>
              <w:pBdr>
                <w:left w:val="single" w:sz="4" w:space="4" w:color="auto"/>
              </w:pBdr>
            </w:pPr>
            <w:r>
              <w:t>Oppvekst, religion og identitet</w:t>
            </w:r>
          </w:p>
        </w:tc>
        <w:tc>
          <w:tcPr>
            <w:tcW w:w="1673" w:type="dxa"/>
            <w:vMerge/>
            <w:shd w:val="clear" w:color="auto" w:fill="auto"/>
            <w:vAlign w:val="center"/>
          </w:tcPr>
          <w:p w:rsidR="003D5B48" w:rsidRPr="003C6087" w:rsidRDefault="003D5B48" w:rsidP="00C842CB">
            <w:pPr>
              <w:pStyle w:val="bildetekst"/>
              <w:pBdr>
                <w:left w:val="single" w:sz="4" w:space="4" w:color="auto"/>
              </w:pBdr>
              <w:jc w:val="center"/>
            </w:pPr>
          </w:p>
        </w:tc>
      </w:tr>
      <w:tr w:rsidR="003D5B48" w:rsidRPr="003C6087">
        <w:trPr>
          <w:cantSplit/>
        </w:trPr>
        <w:tc>
          <w:tcPr>
            <w:tcW w:w="1062" w:type="dxa"/>
            <w:tcBorders>
              <w:top w:val="single" w:sz="4" w:space="0" w:color="auto"/>
              <w:left w:val="single" w:sz="4" w:space="0" w:color="auto"/>
              <w:bottom w:val="single" w:sz="4" w:space="0" w:color="auto"/>
              <w:right w:val="single" w:sz="4" w:space="0" w:color="auto"/>
            </w:tcBorders>
            <w:vAlign w:val="center"/>
          </w:tcPr>
          <w:p w:rsidR="003D5B48" w:rsidRDefault="00BF6D5C" w:rsidP="00EE5FDC">
            <w:pPr>
              <w:pBdr>
                <w:left w:val="single" w:sz="4" w:space="4" w:color="auto"/>
              </w:pBdr>
            </w:pPr>
            <w:r>
              <w:t>PRA11</w:t>
            </w:r>
            <w:r w:rsidR="003D5B48">
              <w:t>8</w:t>
            </w:r>
          </w:p>
        </w:tc>
        <w:tc>
          <w:tcPr>
            <w:tcW w:w="3976" w:type="dxa"/>
            <w:tcBorders>
              <w:top w:val="single" w:sz="4" w:space="0" w:color="auto"/>
              <w:left w:val="single" w:sz="4" w:space="0" w:color="auto"/>
              <w:bottom w:val="single" w:sz="4" w:space="0" w:color="auto"/>
              <w:right w:val="single" w:sz="4" w:space="0" w:color="auto"/>
            </w:tcBorders>
            <w:vAlign w:val="center"/>
          </w:tcPr>
          <w:p w:rsidR="003D5B48" w:rsidRDefault="003D5B48" w:rsidP="00EE5FDC">
            <w:pPr>
              <w:pBdr>
                <w:left w:val="single" w:sz="4" w:space="4" w:color="auto"/>
              </w:pBdr>
            </w:pPr>
            <w:r>
              <w:t>Seksuelle overgrep i kirke og menighet</w:t>
            </w:r>
          </w:p>
        </w:tc>
        <w:tc>
          <w:tcPr>
            <w:tcW w:w="1673" w:type="dxa"/>
            <w:vMerge/>
            <w:shd w:val="clear" w:color="auto" w:fill="auto"/>
            <w:vAlign w:val="center"/>
          </w:tcPr>
          <w:p w:rsidR="003D5B48" w:rsidRPr="003C6087" w:rsidRDefault="003D5B48" w:rsidP="00EE5FDC">
            <w:pPr>
              <w:pStyle w:val="bildetekst"/>
              <w:pBdr>
                <w:left w:val="single" w:sz="4" w:space="4" w:color="auto"/>
              </w:pBdr>
              <w:jc w:val="center"/>
            </w:pPr>
          </w:p>
        </w:tc>
      </w:tr>
    </w:tbl>
    <w:p w:rsidR="00B4648F" w:rsidRPr="00140022" w:rsidRDefault="00B4648F" w:rsidP="00B4648F"/>
    <w:p w:rsidR="00B4648F" w:rsidRDefault="00B4648F" w:rsidP="00B4648F">
      <w:r w:rsidRPr="00140022">
        <w:t xml:space="preserve">Det gis ca </w:t>
      </w:r>
      <w:r>
        <w:t>12</w:t>
      </w:r>
      <w:r w:rsidRPr="00140022">
        <w:t xml:space="preserve"> timer med </w:t>
      </w:r>
      <w:r w:rsidR="004F76F3">
        <w:rPr>
          <w:i/>
        </w:rPr>
        <w:t xml:space="preserve">obligatorisk </w:t>
      </w:r>
      <w:r w:rsidRPr="00140022">
        <w:t>undervisning i uken med forelesninger og seminartimer.</w:t>
      </w:r>
    </w:p>
    <w:p w:rsidR="009A753F" w:rsidRDefault="009A753F" w:rsidP="00B4648F"/>
    <w:p w:rsidR="009A753F" w:rsidRDefault="009A753F" w:rsidP="00B4648F"/>
    <w:p w:rsidR="009A753F" w:rsidRPr="00140022" w:rsidRDefault="009A753F" w:rsidP="008D4468">
      <w:pPr>
        <w:pStyle w:val="Overskrift2"/>
      </w:pPr>
      <w:bookmarkStart w:id="50" w:name="_Toc233779415"/>
      <w:r>
        <w:t>Undervisningsprogrammet</w:t>
      </w:r>
      <w:bookmarkEnd w:id="50"/>
      <w:r>
        <w:t xml:space="preserve">  </w:t>
      </w:r>
    </w:p>
    <w:p w:rsidR="00B4648F" w:rsidRDefault="00B4648F" w:rsidP="00B4648F"/>
    <w:p w:rsidR="009A753F" w:rsidRPr="009A753F" w:rsidRDefault="009A753F" w:rsidP="00B4648F">
      <w:r>
        <w:t xml:space="preserve">Undervisningen på PRA100 Årsstudiet i praktisk teologi er inndelt i forelesninger og seminartimer. Mens forelesningene er tradisjonelle undervisningstimer med gjennomgang av pensum av faglærer, skal seminartimene være mer studentaktive. All undervisning – både seminartimer og forelesningene – er </w:t>
      </w:r>
      <w:r>
        <w:rPr>
          <w:i/>
        </w:rPr>
        <w:t>obligatoriske</w:t>
      </w:r>
      <w:r>
        <w:t xml:space="preserve">. </w:t>
      </w:r>
    </w:p>
    <w:p w:rsidR="009A753F" w:rsidRDefault="009A753F" w:rsidP="00B4648F"/>
    <w:p w:rsidR="009A753F" w:rsidRDefault="009A753F" w:rsidP="00B4648F"/>
    <w:p w:rsidR="00B4648F" w:rsidRPr="009A753F" w:rsidRDefault="00B4648F" w:rsidP="009A753F">
      <w:pPr>
        <w:pStyle w:val="Overskrift3"/>
      </w:pPr>
      <w:bookmarkStart w:id="51" w:name="_Toc120084482"/>
      <w:bookmarkStart w:id="52" w:name="_Toc233779416"/>
      <w:r w:rsidRPr="009A753F">
        <w:t>Seminar</w:t>
      </w:r>
      <w:bookmarkEnd w:id="51"/>
      <w:r w:rsidR="009A753F">
        <w:t>undervisning</w:t>
      </w:r>
      <w:bookmarkEnd w:id="52"/>
    </w:p>
    <w:p w:rsidR="00B4648F" w:rsidRDefault="00B4648F" w:rsidP="00B4648F"/>
    <w:p w:rsidR="00D93075" w:rsidRDefault="00B4648F" w:rsidP="00D93075">
      <w:r>
        <w:t>Seminarene skal være en hjelp for studentene i arbeidet med ulike problemstillinger, og vil gi en praktisk innføring i ulike metodiske grep.</w:t>
      </w:r>
      <w:r w:rsidR="009A753F">
        <w:t xml:space="preserve"> Disse timene skal benyttes til diskusjoner med utgangspunkt i sentrale temaer hentet fra pensum og forelesninger. Det stilles krav til skriftlig og muntlig deltakelse på seminarene. </w:t>
      </w:r>
      <w:r w:rsidR="00D93075">
        <w:t>Studentene må være forberedt på å arbeide med oppgaver i smågrupper, da undervisningen er lagt opp slik at studentene arbeider med oppgaver og gruppearbeid som er sentrale i pensum. Seminarene krever aktiv deltagelse fra studentenes side.</w:t>
      </w:r>
    </w:p>
    <w:p w:rsidR="00D93075" w:rsidRDefault="00D93075" w:rsidP="00B4648F"/>
    <w:p w:rsidR="00B4648F" w:rsidRDefault="009A753F" w:rsidP="00B4648F">
      <w:r>
        <w:t xml:space="preserve">I seminarundervisningen </w:t>
      </w:r>
      <w:r w:rsidR="00B4648F">
        <w:t xml:space="preserve">vil </w:t>
      </w:r>
      <w:r>
        <w:t xml:space="preserve">det </w:t>
      </w:r>
      <w:r w:rsidR="00B4648F">
        <w:t xml:space="preserve">legge vekt på oppgaveskriving generelt og arbeidet med emnenes </w:t>
      </w:r>
      <w:r w:rsidR="00B4648F">
        <w:rPr>
          <w:i/>
        </w:rPr>
        <w:t>seminaroppgave</w:t>
      </w:r>
      <w:r w:rsidR="00B4648F">
        <w:t xml:space="preserve"> spesielt. I tilknytning til emnene skal studentene skrive en seminaroppgave. </w:t>
      </w:r>
      <w:r w:rsidR="00D93075">
        <w:t xml:space="preserve">Gjennom muntlige diskusjoner og presentasjoner, og særlig gjennom arbeidet med </w:t>
      </w:r>
      <w:r w:rsidR="00D93075" w:rsidRPr="00D93075">
        <w:t>seminaroppgaver</w:t>
      </w:r>
      <w:r w:rsidR="00D93075">
        <w:rPr>
          <w:i/>
        </w:rPr>
        <w:t xml:space="preserve"> </w:t>
      </w:r>
      <w:r w:rsidR="00D93075">
        <w:t xml:space="preserve">og </w:t>
      </w:r>
      <w:r w:rsidR="00D93075" w:rsidRPr="00D93075">
        <w:t>andre skriftlige oppgaver, vil</w:t>
      </w:r>
      <w:r w:rsidR="00D93075">
        <w:t xml:space="preserve"> studentene oppøve ferdigheter de får bruk for i videre studier.</w:t>
      </w:r>
    </w:p>
    <w:p w:rsidR="00D93075" w:rsidRDefault="00D93075" w:rsidP="00B4648F"/>
    <w:p w:rsidR="00B4648F" w:rsidRDefault="00B4648F" w:rsidP="00B4648F">
      <w:r>
        <w:t xml:space="preserve">Seminarene har et øvre tak på antall deltagere på 28 studenter. En seminarklasse deles opp i smågrupper på ca. 4 studenter. Hver smågruppe arbeider sammen med oppgaver de blir tildelt og har </w:t>
      </w:r>
      <w:r>
        <w:lastRenderedPageBreak/>
        <w:t>sammen ansvaret for skriftlige og muntlige presentasjoner. Antall deltagere i en gruppe kan endres ut fra hvor mange som deltar på et seminar. Ved frafall i en gruppe kan man måtte arbeide alene.</w:t>
      </w:r>
    </w:p>
    <w:p w:rsidR="00B4648F" w:rsidRDefault="00B4648F" w:rsidP="00B4648F"/>
    <w:p w:rsidR="00FE17E7" w:rsidRDefault="00FE17E7" w:rsidP="00B4648F"/>
    <w:p w:rsidR="00B4648F" w:rsidRDefault="00B4648F" w:rsidP="00B4648F">
      <w:pPr>
        <w:pStyle w:val="Overskrift3"/>
      </w:pPr>
      <w:bookmarkStart w:id="53" w:name="_Toc120084484"/>
      <w:bookmarkStart w:id="54" w:name="_Toc233779417"/>
      <w:r>
        <w:t>Seminaroppgave</w:t>
      </w:r>
      <w:bookmarkEnd w:id="53"/>
      <w:bookmarkEnd w:id="54"/>
    </w:p>
    <w:p w:rsidR="00B4648F" w:rsidRDefault="00B4648F" w:rsidP="00B4648F"/>
    <w:p w:rsidR="00B4648F" w:rsidRDefault="000327D7" w:rsidP="00B4648F">
      <w:r>
        <w:t xml:space="preserve">I seminarundervisningen </w:t>
      </w:r>
      <w:r w:rsidR="009A753F">
        <w:t xml:space="preserve">vil </w:t>
      </w:r>
      <w:r>
        <w:t xml:space="preserve">studentene få </w:t>
      </w:r>
      <w:r w:rsidR="009A753F">
        <w:t xml:space="preserve">en elementær innføring i arbeid med </w:t>
      </w:r>
      <w:r w:rsidR="009A753F" w:rsidRPr="000327D7">
        <w:rPr>
          <w:i/>
        </w:rPr>
        <w:t>seminaroppgaver</w:t>
      </w:r>
      <w:r w:rsidR="009A753F">
        <w:t xml:space="preserve"> med utgangspunkt i en vitenskapelig tilnærmingsmåte.</w:t>
      </w:r>
      <w:r>
        <w:t xml:space="preserve"> </w:t>
      </w:r>
      <w:r w:rsidR="00B4648F">
        <w:t>I</w:t>
      </w:r>
      <w:r>
        <w:t xml:space="preserve"> </w:t>
      </w:r>
      <w:r w:rsidR="00B4648F">
        <w:t xml:space="preserve">tilknytning til emnene skal studentene skrive en </w:t>
      </w:r>
      <w:r w:rsidR="00B4648F" w:rsidRPr="000327D7">
        <w:t>seminaroppgave</w:t>
      </w:r>
      <w:r w:rsidR="00B4648F">
        <w:t xml:space="preserve">. Studentene velger blant oppgaver gitt av seminarlærer, eller foreslår selv en oppgaveformulering. </w:t>
      </w:r>
    </w:p>
    <w:p w:rsidR="00B4648F" w:rsidRDefault="00B4648F" w:rsidP="00B4648F"/>
    <w:p w:rsidR="00B4648F" w:rsidRDefault="00B4648F" w:rsidP="00B4648F">
      <w:r>
        <w:t xml:space="preserve">Ett av hovedformålene med seminarundervisningen er å oppøve evne til å delta i diskusjoner og til selv å presentere faglige problemstillinger for en gruppe. Det vil bli stilt krav om muntlige presentasjoner i løpet av seminartimene, gjerne med utgangspunkt i de seminaroppgavene studentene arbeider med.  </w:t>
      </w:r>
    </w:p>
    <w:p w:rsidR="00B4648F" w:rsidRDefault="00B4648F" w:rsidP="00B4648F"/>
    <w:p w:rsidR="00B4648F" w:rsidRDefault="00B4648F" w:rsidP="00B4648F">
      <w:r w:rsidRPr="000327D7">
        <w:rPr>
          <w:i/>
        </w:rPr>
        <w:t>Individuell veiledning</w:t>
      </w:r>
      <w:r>
        <w:t xml:space="preserve"> har en sentral funksjon i seminar</w:t>
      </w:r>
      <w:r w:rsidR="000327D7">
        <w:t xml:space="preserve">undervisningen. </w:t>
      </w:r>
      <w:r>
        <w:t xml:space="preserve">Veiledning bidrar til tettere kontakt mellom lærer og student og skaper rom for faglige samtaler og faglig fordypning. Veiledningen er også en forutsetning for å oppfylle intensjonen om prosessorientert skriving. Utkast til seminaroppgaven skal leveres til læreren </w:t>
      </w:r>
      <w:r w:rsidR="000327D7">
        <w:t xml:space="preserve">minst </w:t>
      </w:r>
      <w:r>
        <w:t xml:space="preserve">én gang i løpet av kurset. Denne </w:t>
      </w:r>
      <w:r>
        <w:rPr>
          <w:i/>
        </w:rPr>
        <w:t>innleveringen er obligatorisk</w:t>
      </w:r>
      <w:r>
        <w:t xml:space="preserve">. Veiledningen skal ta utgangspunkt i et utkast skrevet av studenten. Seminarlærer fastsetter tidspunkt for veiledning. </w:t>
      </w:r>
    </w:p>
    <w:p w:rsidR="00B4648F" w:rsidRDefault="00B4648F" w:rsidP="00B4648F"/>
    <w:p w:rsidR="00B4648F" w:rsidRDefault="00B4648F" w:rsidP="00B4648F">
      <w:r>
        <w:t xml:space="preserve">I seminaroppgaven skal studenten bekrefte med underskrift at oppgaven er formulert med egne ord (med unntak av markerte sitater). Seminaroppgaven skal innleveres i 2 eksemplarer og kun påføres </w:t>
      </w:r>
      <w:r>
        <w:rPr>
          <w:i/>
        </w:rPr>
        <w:t>kandidatnummer</w:t>
      </w:r>
      <w:r>
        <w:t>.</w:t>
      </w:r>
    </w:p>
    <w:p w:rsidR="00FE17E7" w:rsidRDefault="00FE17E7" w:rsidP="00B4648F"/>
    <w:p w:rsidR="00FE17E7" w:rsidRDefault="00FE17E7" w:rsidP="00B4648F"/>
    <w:p w:rsidR="00B4648F" w:rsidRDefault="00FE17E7" w:rsidP="00B4648F">
      <w:pPr>
        <w:pStyle w:val="Overskrift3"/>
      </w:pPr>
      <w:bookmarkStart w:id="55" w:name="_Toc233779418"/>
      <w:r>
        <w:t>Arbeidskrav</w:t>
      </w:r>
      <w:bookmarkEnd w:id="55"/>
    </w:p>
    <w:p w:rsidR="00B4648F" w:rsidRDefault="00B4648F" w:rsidP="00B4648F"/>
    <w:p w:rsidR="00B4648F" w:rsidRPr="007C4E21" w:rsidRDefault="00B4648F" w:rsidP="00B4648F">
      <w:r w:rsidRPr="007C4E21">
        <w:t xml:space="preserve">Følgende arbeidskrav møter studentene i forbindelse med </w:t>
      </w:r>
      <w:r w:rsidR="00FE17E7">
        <w:t xml:space="preserve">forelesningene og seminartimene: </w:t>
      </w:r>
    </w:p>
    <w:p w:rsidR="00B4648F" w:rsidRPr="007C4E21" w:rsidRDefault="00B4648F" w:rsidP="00B4648F"/>
    <w:p w:rsidR="00B4648F" w:rsidRPr="007C4E21" w:rsidRDefault="00B4648F" w:rsidP="00F44E4F">
      <w:pPr>
        <w:pStyle w:val="Vanliginnrykk"/>
        <w:numPr>
          <w:ilvl w:val="0"/>
          <w:numId w:val="29"/>
        </w:numPr>
      </w:pPr>
      <w:r w:rsidRPr="007C4E21">
        <w:t>d</w:t>
      </w:r>
      <w:r w:rsidR="00FE17E7">
        <w:t xml:space="preserve">eltatt i minst 75 % av </w:t>
      </w:r>
      <w:r w:rsidR="002E2003">
        <w:t>undervisningstimene</w:t>
      </w:r>
    </w:p>
    <w:p w:rsidR="00B4648F" w:rsidRPr="007C4E21" w:rsidRDefault="00B4648F" w:rsidP="00F44E4F">
      <w:pPr>
        <w:numPr>
          <w:ilvl w:val="0"/>
          <w:numId w:val="29"/>
        </w:numPr>
      </w:pPr>
      <w:r w:rsidRPr="007C4E21">
        <w:t>levert ett utkast til seminaroppgave i forkant av individuell veiledning</w:t>
      </w:r>
    </w:p>
    <w:p w:rsidR="00B4648F" w:rsidRPr="007C4E21" w:rsidRDefault="00B4648F" w:rsidP="00F44E4F">
      <w:pPr>
        <w:numPr>
          <w:ilvl w:val="0"/>
          <w:numId w:val="29"/>
        </w:numPr>
      </w:pPr>
      <w:r w:rsidRPr="007C4E21">
        <w:t xml:space="preserve">møtt frem til obligatorisk individuell veiledning </w:t>
      </w:r>
    </w:p>
    <w:p w:rsidR="00B4648F" w:rsidRPr="007C4E21" w:rsidRDefault="00B4648F" w:rsidP="00F44E4F">
      <w:pPr>
        <w:numPr>
          <w:ilvl w:val="0"/>
          <w:numId w:val="29"/>
        </w:numPr>
      </w:pPr>
      <w:r w:rsidRPr="007C4E21">
        <w:t>gjennomført og bestått eventuelle gruppeoppgaver, muntlige fremføringer og andre aktiviteter.</w:t>
      </w:r>
    </w:p>
    <w:p w:rsidR="00B4648F" w:rsidRPr="00140022" w:rsidRDefault="00B4648F" w:rsidP="00B4648F">
      <w:pPr>
        <w:ind w:left="708"/>
      </w:pPr>
    </w:p>
    <w:p w:rsidR="00B4648F" w:rsidRDefault="00B4648F" w:rsidP="00B4648F">
      <w:r w:rsidRPr="00140022">
        <w:t>Fordi høgskolen i gjennomføringen av studiet legger så stor vekt på studentenes egen deltagelse og engasjement, bl.a. i seminar, gruppearbeid, oppgaveskrivning og fremf</w:t>
      </w:r>
      <w:r w:rsidR="00FE17E7">
        <w:t xml:space="preserve">øringer, gjøres det mindre bruk </w:t>
      </w:r>
      <w:r w:rsidRPr="00140022">
        <w:t xml:space="preserve">av store eksamener som avsluttende evalueringsform for </w:t>
      </w:r>
      <w:r>
        <w:t>emnene</w:t>
      </w:r>
      <w:r w:rsidRPr="00140022">
        <w:t xml:space="preserve">. Evalueringen skal fortrinnsvis så langt det er mulig bli gitt underveis i studiet. </w:t>
      </w:r>
    </w:p>
    <w:p w:rsidR="00B4648F" w:rsidRDefault="00B4648F" w:rsidP="00B4648F"/>
    <w:p w:rsidR="00B4648F" w:rsidRDefault="00B4648F" w:rsidP="00B4648F"/>
    <w:p w:rsidR="00F44E4F" w:rsidRDefault="00F44E4F" w:rsidP="008D4468">
      <w:pPr>
        <w:pStyle w:val="Overskrift2"/>
      </w:pPr>
      <w:bookmarkStart w:id="56" w:name="_Toc5780138"/>
      <w:bookmarkStart w:id="57" w:name="_Toc101340137"/>
      <w:bookmarkStart w:id="58" w:name="_Toc120084486"/>
      <w:r>
        <w:br w:type="page"/>
      </w:r>
      <w:bookmarkStart w:id="59" w:name="_Toc233779419"/>
      <w:r>
        <w:lastRenderedPageBreak/>
        <w:t>Evaluering og eksamen</w:t>
      </w:r>
      <w:bookmarkEnd w:id="59"/>
    </w:p>
    <w:p w:rsidR="00F44E4F" w:rsidRDefault="00F44E4F" w:rsidP="00F44E4F"/>
    <w:p w:rsidR="00F44E4F" w:rsidRDefault="00B334B2" w:rsidP="00F44E4F">
      <w:r>
        <w:t>Det gjøres bruk av følgende evaluerings- og eksamensformer på studiet PRA100 Årsstudiet i Praktisk teologi:</w:t>
      </w:r>
    </w:p>
    <w:p w:rsidR="00B334B2" w:rsidRDefault="00B334B2" w:rsidP="00F44E4F"/>
    <w:p w:rsidR="00B334B2" w:rsidRDefault="00B334B2" w:rsidP="00B334B2">
      <w:pPr>
        <w:numPr>
          <w:ilvl w:val="0"/>
          <w:numId w:val="30"/>
        </w:numPr>
      </w:pPr>
      <w:r>
        <w:t>Skriftlig og muntlig eksamen</w:t>
      </w:r>
    </w:p>
    <w:p w:rsidR="00B334B2" w:rsidRDefault="00B334B2" w:rsidP="00B334B2">
      <w:pPr>
        <w:numPr>
          <w:ilvl w:val="0"/>
          <w:numId w:val="30"/>
        </w:numPr>
      </w:pPr>
      <w:r>
        <w:t>Skriftlige seminaroppgaver</w:t>
      </w:r>
    </w:p>
    <w:p w:rsidR="00B334B2" w:rsidRPr="00F44E4F" w:rsidRDefault="00B334B2" w:rsidP="00B334B2">
      <w:pPr>
        <w:numPr>
          <w:ilvl w:val="0"/>
          <w:numId w:val="30"/>
        </w:numPr>
      </w:pPr>
      <w:r>
        <w:t>Skriftlige og muntlige emneprøver</w:t>
      </w:r>
    </w:p>
    <w:p w:rsidR="00F44E4F" w:rsidRDefault="00F44E4F" w:rsidP="00F44E4F"/>
    <w:p w:rsidR="007E0799" w:rsidRDefault="007E0799" w:rsidP="00F44E4F">
      <w:r>
        <w:t>Hvilke evaluerings- og eksamensformer det gjøres bruk av, varierer fra emne til emne. Informasjon om hvilke evaluerings- og eksamensformer det enkelte emne gjør bruk av, finnes samme</w:t>
      </w:r>
      <w:r w:rsidR="00996784">
        <w:t>n</w:t>
      </w:r>
      <w:r>
        <w:t xml:space="preserve"> med presentasjonen av det enkelte emne. </w:t>
      </w:r>
    </w:p>
    <w:p w:rsidR="00B334B2" w:rsidRDefault="00B334B2" w:rsidP="00F44E4F"/>
    <w:p w:rsidR="007E0799" w:rsidRDefault="007E0799" w:rsidP="00F44E4F"/>
    <w:p w:rsidR="00B4648F" w:rsidRDefault="007E0799" w:rsidP="00B4648F">
      <w:pPr>
        <w:pStyle w:val="Overskrift3"/>
      </w:pPr>
      <w:bookmarkStart w:id="60" w:name="_Toc233779420"/>
      <w:r>
        <w:t>E</w:t>
      </w:r>
      <w:r w:rsidR="00B4648F">
        <w:t>mneprøve</w:t>
      </w:r>
      <w:bookmarkEnd w:id="56"/>
      <w:bookmarkEnd w:id="57"/>
      <w:bookmarkEnd w:id="58"/>
      <w:bookmarkEnd w:id="60"/>
    </w:p>
    <w:p w:rsidR="00B334B2" w:rsidRDefault="00B334B2" w:rsidP="00F44E4F"/>
    <w:p w:rsidR="00F44E4F" w:rsidRPr="00140022" w:rsidRDefault="00A6267F" w:rsidP="00F44E4F">
      <w:r>
        <w:t xml:space="preserve">Fraværet fra undervisningen i emnet </w:t>
      </w:r>
      <w:r w:rsidR="00F44E4F" w:rsidRPr="00140022">
        <w:t xml:space="preserve">må ikke overstige 25 % dersom studenten skal </w:t>
      </w:r>
      <w:r w:rsidR="00F44E4F">
        <w:t>kunne gå opp til avsluttende emneprøve</w:t>
      </w:r>
      <w:r w:rsidR="00F44E4F" w:rsidRPr="00140022">
        <w:t>. Alt arbeid i seminarene - arbeid i smågrupper, skriftlige og muntlige presentasjoner - er o</w:t>
      </w:r>
      <w:r w:rsidR="00F44E4F">
        <w:t xml:space="preserve">bligatorisk og må gjennomføres. </w:t>
      </w:r>
    </w:p>
    <w:p w:rsidR="00B4648F" w:rsidRDefault="00B4648F" w:rsidP="00B4648F"/>
    <w:p w:rsidR="00B4648F" w:rsidRDefault="00A6267F" w:rsidP="00B4648F">
      <w:r>
        <w:t xml:space="preserve">Emneprøvene arrangeres for hvert emne og vil ha en lenge på </w:t>
      </w:r>
      <w:r w:rsidR="00B4648F">
        <w:t xml:space="preserve">90 minutter. </w:t>
      </w:r>
      <w:r>
        <w:t xml:space="preserve">Emneprøven arrangeres umiddelbart etter at undervisningen er ferdig. </w:t>
      </w:r>
      <w:r w:rsidR="00B4648F">
        <w:t xml:space="preserve">Hensikten med prøven er å motivere studentene til å sette seg inn i </w:t>
      </w:r>
      <w:r>
        <w:t xml:space="preserve">og jobbe med </w:t>
      </w:r>
      <w:r w:rsidR="00B4648F">
        <w:t>andre deler av pensum enn det de skriver oppgave om.</w:t>
      </w:r>
    </w:p>
    <w:p w:rsidR="00A6267F" w:rsidRDefault="00A6267F" w:rsidP="00A6267F"/>
    <w:p w:rsidR="00A6267F" w:rsidRPr="00140022" w:rsidRDefault="00A6267F" w:rsidP="00A6267F">
      <w:r>
        <w:t xml:space="preserve">Emneprøvene evalueres med bokstavkarakter og vektes til 40 % av emnets karakter. </w:t>
      </w:r>
    </w:p>
    <w:p w:rsidR="00A6267F" w:rsidRDefault="00A6267F" w:rsidP="00B4648F"/>
    <w:p w:rsidR="00A6267F" w:rsidRDefault="00A6267F" w:rsidP="00B4648F"/>
    <w:p w:rsidR="00A6267F" w:rsidRDefault="00A6267F" w:rsidP="00A6267F">
      <w:pPr>
        <w:pStyle w:val="Overskrift3"/>
      </w:pPr>
      <w:bookmarkStart w:id="61" w:name="_Toc233779421"/>
      <w:r>
        <w:t>Seminaroppgave</w:t>
      </w:r>
      <w:bookmarkEnd w:id="61"/>
    </w:p>
    <w:p w:rsidR="00A6267F" w:rsidRDefault="00A6267F" w:rsidP="00A6267F"/>
    <w:p w:rsidR="00A6267F" w:rsidRDefault="00A6267F" w:rsidP="00A6267F">
      <w:r>
        <w:t xml:space="preserve">Fraværet fra undervisningen </w:t>
      </w:r>
      <w:r w:rsidRPr="00140022">
        <w:t xml:space="preserve">må ikke overstige 25 % dersom studenten skal </w:t>
      </w:r>
      <w:r>
        <w:t xml:space="preserve">kunne levere inn </w:t>
      </w:r>
      <w:r w:rsidR="00D50199">
        <w:t>emnets seminaroppgave.</w:t>
      </w:r>
      <w:r>
        <w:t xml:space="preserve"> Hensikten med </w:t>
      </w:r>
      <w:r w:rsidR="00D50199">
        <w:t xml:space="preserve">seminaroppgaven er å gi studentene anledning til å arbeide grundig og reflektert med utvalgte sider av pensum som de opplever som aktuelle og særlig engasjerende. </w:t>
      </w:r>
    </w:p>
    <w:p w:rsidR="00CA5147" w:rsidRDefault="00CA5147" w:rsidP="00A6267F"/>
    <w:p w:rsidR="00CA5147" w:rsidRDefault="00CA5147" w:rsidP="00CA5147">
      <w:r>
        <w:t xml:space="preserve">Seminaroppgaven leveres innen en gitt frist, som studentene blir informert om ved seminarstart. I seminaroppgaven skal studentene bekrefte med underskrift at oppgaven er formulert med egne ord (med unntak av markerte sitater). Seminaroppgaven skal innleveres med utskrift fra PC (to eksemplarer), og skal kun påføres studentens </w:t>
      </w:r>
      <w:r w:rsidRPr="00CA5147">
        <w:rPr>
          <w:i/>
        </w:rPr>
        <w:t>kandidatnummer</w:t>
      </w:r>
      <w:r>
        <w:t xml:space="preserve">. </w:t>
      </w:r>
    </w:p>
    <w:p w:rsidR="00CA5147" w:rsidRDefault="00CA5147" w:rsidP="00A6267F"/>
    <w:p w:rsidR="00A6267F" w:rsidRPr="00140022" w:rsidRDefault="00D50199" w:rsidP="00A6267F">
      <w:r>
        <w:t xml:space="preserve">Seminaroppgavene </w:t>
      </w:r>
      <w:r w:rsidR="00A6267F">
        <w:t xml:space="preserve">evalueres med bokstavkarakter og vektes til </w:t>
      </w:r>
      <w:r>
        <w:t>6</w:t>
      </w:r>
      <w:r w:rsidR="00A6267F">
        <w:t xml:space="preserve">0 % av emnets karakter. </w:t>
      </w:r>
    </w:p>
    <w:p w:rsidR="00A6267F" w:rsidRDefault="00A6267F" w:rsidP="00B4648F"/>
    <w:p w:rsidR="00B4648F" w:rsidRDefault="00B4648F" w:rsidP="00B4648F"/>
    <w:p w:rsidR="00B4648F" w:rsidRDefault="00B4648F" w:rsidP="00F16D5F">
      <w:pPr>
        <w:pStyle w:val="Overskrift3"/>
      </w:pPr>
      <w:bookmarkStart w:id="62" w:name="_Toc71086339"/>
      <w:bookmarkStart w:id="63" w:name="_Toc96242706"/>
      <w:bookmarkStart w:id="64" w:name="_Toc120084487"/>
      <w:bookmarkStart w:id="65" w:name="_Toc233779422"/>
      <w:r>
        <w:t>Eksamen</w:t>
      </w:r>
      <w:bookmarkEnd w:id="62"/>
      <w:bookmarkEnd w:id="63"/>
      <w:bookmarkEnd w:id="64"/>
      <w:bookmarkEnd w:id="65"/>
    </w:p>
    <w:p w:rsidR="00B4648F" w:rsidRDefault="00B4648F" w:rsidP="00B4648F"/>
    <w:p w:rsidR="00F16D5F" w:rsidRDefault="00F16D5F" w:rsidP="00F16D5F">
      <w:r>
        <w:t xml:space="preserve">Fraværet fra undervisningen </w:t>
      </w:r>
      <w:r w:rsidRPr="00140022">
        <w:t xml:space="preserve">må ikke overstige 25 % dersom studenten skal </w:t>
      </w:r>
      <w:r>
        <w:t xml:space="preserve">kunne gå opp til emnets eksamen. Hensikten med eksamen er å prøve studentene i </w:t>
      </w:r>
      <w:r w:rsidR="00BB2700">
        <w:rPr>
          <w:i/>
        </w:rPr>
        <w:t xml:space="preserve">hele </w:t>
      </w:r>
      <w:r>
        <w:t xml:space="preserve">pensum. </w:t>
      </w:r>
    </w:p>
    <w:p w:rsidR="00F16D5F" w:rsidRDefault="00F16D5F" w:rsidP="00F16D5F"/>
    <w:p w:rsidR="00B4648F" w:rsidRDefault="00F16D5F" w:rsidP="00B4648F">
      <w:r>
        <w:t xml:space="preserve">Eksamen kan være både muntlig og skriftlig. Mens </w:t>
      </w:r>
      <w:r w:rsidR="00B4648F">
        <w:t xml:space="preserve">ordinær </w:t>
      </w:r>
      <w:r>
        <w:t xml:space="preserve">skriftlig </w:t>
      </w:r>
      <w:r w:rsidR="00B4648F">
        <w:t xml:space="preserve">skoleeksamen </w:t>
      </w:r>
      <w:r>
        <w:t xml:space="preserve">har et omfang på 4 klokketimer, har muntlig eksamen et omfang på ca 30 minutter. </w:t>
      </w:r>
      <w:r w:rsidR="00B4648F">
        <w:t xml:space="preserve"> </w:t>
      </w:r>
    </w:p>
    <w:p w:rsidR="00B4648F" w:rsidRDefault="00B4648F" w:rsidP="00B4648F"/>
    <w:p w:rsidR="00A716DE" w:rsidRDefault="00A716DE" w:rsidP="00A716DE">
      <w:r>
        <w:lastRenderedPageBreak/>
        <w:t xml:space="preserve">Eksamen evalueres med bokstavkarakter og vektes til mellom 60 % og 100 % av emnets karakter. </w:t>
      </w:r>
    </w:p>
    <w:p w:rsidR="00BB2700" w:rsidRDefault="00BB2700" w:rsidP="00F16D5F"/>
    <w:p w:rsidR="00B80410" w:rsidRDefault="00B80410" w:rsidP="00B80410">
      <w:pPr>
        <w:pStyle w:val="Overskrift3"/>
      </w:pPr>
      <w:bookmarkStart w:id="66" w:name="_Toc233778941"/>
      <w:bookmarkStart w:id="67" w:name="_Toc233779423"/>
      <w:r>
        <w:t>Hjelpemidler til Eksamen</w:t>
      </w:r>
      <w:bookmarkEnd w:id="66"/>
      <w:bookmarkEnd w:id="67"/>
      <w:r>
        <w:t xml:space="preserve"> </w:t>
      </w:r>
    </w:p>
    <w:p w:rsidR="00B80410" w:rsidRDefault="00B80410" w:rsidP="00B80410">
      <w:r>
        <w:t xml:space="preserve">Til skriftlige eksamener på </w:t>
      </w:r>
      <w:r w:rsidR="00D37718">
        <w:rPr>
          <w:i/>
        </w:rPr>
        <w:t>PRA 100 pratisk teologi</w:t>
      </w:r>
      <w:r>
        <w:t xml:space="preserve"> er følgende hjelpemidler tillatt. </w:t>
      </w:r>
    </w:p>
    <w:p w:rsidR="00B80410" w:rsidRDefault="00B80410" w:rsidP="00B80410">
      <w:pPr>
        <w:numPr>
          <w:ilvl w:val="0"/>
          <w:numId w:val="46"/>
        </w:numPr>
      </w:pPr>
      <w:r>
        <w:rPr>
          <w:i/>
          <w:iCs/>
        </w:rPr>
        <w:t>Bibelen</w:t>
      </w:r>
      <w:r>
        <w:t xml:space="preserve"> – ulike utgaver (</w:t>
      </w:r>
      <w:proofErr w:type="spellStart"/>
      <w:r>
        <w:t>max</w:t>
      </w:r>
      <w:proofErr w:type="spellEnd"/>
      <w:r>
        <w:t xml:space="preserve"> 2 utgaver). Eksamenskandidatene skal ikke bringe med seg Bibel til eksamenslokalet, men får utdelt Bibler eksamensdagen. </w:t>
      </w:r>
    </w:p>
    <w:p w:rsidR="00B80410" w:rsidRDefault="00B80410" w:rsidP="00B80410">
      <w:pPr>
        <w:numPr>
          <w:ilvl w:val="0"/>
          <w:numId w:val="46"/>
        </w:numPr>
      </w:pPr>
      <w:proofErr w:type="spellStart"/>
      <w:r>
        <w:t>Haraldsø</w:t>
      </w:r>
      <w:proofErr w:type="spellEnd"/>
      <w:r>
        <w:t xml:space="preserve">, B.: </w:t>
      </w:r>
      <w:r>
        <w:rPr>
          <w:i/>
          <w:iCs/>
        </w:rPr>
        <w:t>Årstallsliste for Kirkehistorie</w:t>
      </w:r>
      <w:r>
        <w:t>.</w:t>
      </w:r>
    </w:p>
    <w:p w:rsidR="00B80410" w:rsidRPr="00510F42" w:rsidRDefault="00B80410" w:rsidP="00B80410">
      <w:pPr>
        <w:numPr>
          <w:ilvl w:val="0"/>
          <w:numId w:val="46"/>
        </w:numPr>
        <w:rPr>
          <w:lang w:val="nn-NO"/>
        </w:rPr>
      </w:pPr>
      <w:proofErr w:type="spellStart"/>
      <w:r w:rsidRPr="00510F42">
        <w:rPr>
          <w:lang w:val="nn-NO"/>
        </w:rPr>
        <w:t>Johnstad</w:t>
      </w:r>
      <w:proofErr w:type="spellEnd"/>
      <w:r w:rsidRPr="00510F42">
        <w:rPr>
          <w:lang w:val="nn-NO"/>
        </w:rPr>
        <w:t xml:space="preserve">, G.: </w:t>
      </w:r>
      <w:r w:rsidRPr="00510F42">
        <w:rPr>
          <w:i/>
          <w:iCs/>
          <w:lang w:val="nn-NO"/>
        </w:rPr>
        <w:t>Ord i Bibelen</w:t>
      </w:r>
      <w:r w:rsidRPr="00510F42">
        <w:rPr>
          <w:lang w:val="nn-NO"/>
        </w:rPr>
        <w:t>. Oslo 1987.</w:t>
      </w:r>
    </w:p>
    <w:p w:rsidR="00B80410" w:rsidRPr="00510F42" w:rsidRDefault="00B80410" w:rsidP="00B80410">
      <w:pPr>
        <w:ind w:left="705"/>
        <w:rPr>
          <w:lang w:val="nn-NO"/>
        </w:rPr>
      </w:pPr>
    </w:p>
    <w:p w:rsidR="00B80410" w:rsidRPr="00943302" w:rsidRDefault="00B80410" w:rsidP="00B80410">
      <w:pPr>
        <w:rPr>
          <w:lang w:val="nn-NO"/>
        </w:rPr>
      </w:pPr>
      <w:proofErr w:type="spellStart"/>
      <w:r w:rsidRPr="00943302">
        <w:rPr>
          <w:lang w:val="nn-NO"/>
        </w:rPr>
        <w:t>Studenter</w:t>
      </w:r>
      <w:proofErr w:type="spellEnd"/>
      <w:r w:rsidRPr="00943302">
        <w:rPr>
          <w:lang w:val="nn-NO"/>
        </w:rPr>
        <w:t xml:space="preserve"> som har </w:t>
      </w:r>
      <w:proofErr w:type="spellStart"/>
      <w:r w:rsidRPr="00943302">
        <w:rPr>
          <w:lang w:val="nn-NO"/>
        </w:rPr>
        <w:t>annet</w:t>
      </w:r>
      <w:proofErr w:type="spellEnd"/>
      <w:r w:rsidRPr="00943302">
        <w:rPr>
          <w:lang w:val="nn-NO"/>
        </w:rPr>
        <w:t xml:space="preserve"> morsmål enn norsk kan søke om å få medbringe Bibel på sitt morsmål. Søknad sendes eksamensansvarlig Thorkild Bruhn minst 3 </w:t>
      </w:r>
      <w:proofErr w:type="spellStart"/>
      <w:r w:rsidRPr="00943302">
        <w:rPr>
          <w:lang w:val="nn-NO"/>
        </w:rPr>
        <w:t>uker</w:t>
      </w:r>
      <w:proofErr w:type="spellEnd"/>
      <w:r w:rsidRPr="00943302">
        <w:rPr>
          <w:lang w:val="nn-NO"/>
        </w:rPr>
        <w:t xml:space="preserve"> før første eksamen. Godkjenning vil gjelde for hele årsstudiet/ studieprogramet. </w:t>
      </w:r>
    </w:p>
    <w:p w:rsidR="00BB2700" w:rsidRPr="00943302" w:rsidRDefault="00BB2700" w:rsidP="00F16D5F">
      <w:pPr>
        <w:rPr>
          <w:lang w:val="nn-NO"/>
        </w:rPr>
      </w:pPr>
    </w:p>
    <w:p w:rsidR="00B4648F" w:rsidRPr="00943302" w:rsidRDefault="00F22808" w:rsidP="00F22808">
      <w:pPr>
        <w:pStyle w:val="Overskrift3"/>
        <w:rPr>
          <w:lang w:val="nn-NO"/>
        </w:rPr>
      </w:pPr>
      <w:bookmarkStart w:id="68" w:name="_Toc5780139"/>
      <w:bookmarkStart w:id="69" w:name="_Toc120084488"/>
      <w:bookmarkStart w:id="70" w:name="_Toc233779424"/>
      <w:r w:rsidRPr="00943302">
        <w:rPr>
          <w:lang w:val="nn-NO"/>
        </w:rPr>
        <w:t>K</w:t>
      </w:r>
      <w:r w:rsidR="00B4648F" w:rsidRPr="00943302">
        <w:rPr>
          <w:lang w:val="nn-NO"/>
        </w:rPr>
        <w:t>araktersetting</w:t>
      </w:r>
      <w:bookmarkEnd w:id="68"/>
      <w:bookmarkEnd w:id="69"/>
      <w:r w:rsidRPr="00943302">
        <w:rPr>
          <w:lang w:val="nn-NO"/>
        </w:rPr>
        <w:t xml:space="preserve"> og karakterutskrift</w:t>
      </w:r>
      <w:bookmarkEnd w:id="70"/>
    </w:p>
    <w:p w:rsidR="00B4648F" w:rsidRPr="00943302" w:rsidRDefault="00B4648F" w:rsidP="00B4648F">
      <w:pPr>
        <w:rPr>
          <w:lang w:val="nn-NO"/>
        </w:rPr>
      </w:pPr>
    </w:p>
    <w:p w:rsidR="00B4648F" w:rsidRPr="00943302" w:rsidRDefault="00B4648F" w:rsidP="00B4648F">
      <w:pPr>
        <w:rPr>
          <w:lang w:val="nn-NO"/>
        </w:rPr>
      </w:pPr>
      <w:r w:rsidRPr="00943302">
        <w:rPr>
          <w:lang w:val="nn-NO"/>
        </w:rPr>
        <w:t xml:space="preserve">Det </w:t>
      </w:r>
      <w:proofErr w:type="spellStart"/>
      <w:r w:rsidRPr="00943302">
        <w:rPr>
          <w:lang w:val="nn-NO"/>
        </w:rPr>
        <w:t>gjøres</w:t>
      </w:r>
      <w:proofErr w:type="spellEnd"/>
      <w:r w:rsidRPr="00943302">
        <w:rPr>
          <w:lang w:val="nn-NO"/>
        </w:rPr>
        <w:t xml:space="preserve"> bruk av </w:t>
      </w:r>
      <w:proofErr w:type="spellStart"/>
      <w:r w:rsidRPr="00943302">
        <w:rPr>
          <w:lang w:val="nn-NO"/>
        </w:rPr>
        <w:t>følgende</w:t>
      </w:r>
      <w:proofErr w:type="spellEnd"/>
      <w:r w:rsidRPr="00943302">
        <w:rPr>
          <w:lang w:val="nn-NO"/>
        </w:rPr>
        <w:t xml:space="preserve"> karaktersetting:</w:t>
      </w:r>
      <w:r w:rsidR="00F22808" w:rsidRPr="00943302">
        <w:rPr>
          <w:lang w:val="nn-NO"/>
        </w:rPr>
        <w:t xml:space="preserve"> </w:t>
      </w:r>
      <w:r w:rsidRPr="00943302">
        <w:rPr>
          <w:lang w:val="nn-NO"/>
        </w:rPr>
        <w:t xml:space="preserve">ATH </w:t>
      </w:r>
      <w:proofErr w:type="spellStart"/>
      <w:r w:rsidRPr="00943302">
        <w:rPr>
          <w:lang w:val="nn-NO"/>
        </w:rPr>
        <w:t>benytter</w:t>
      </w:r>
      <w:proofErr w:type="spellEnd"/>
      <w:r w:rsidRPr="00943302">
        <w:rPr>
          <w:lang w:val="nn-NO"/>
        </w:rPr>
        <w:t xml:space="preserve"> </w:t>
      </w:r>
      <w:proofErr w:type="spellStart"/>
      <w:r w:rsidRPr="00943302">
        <w:rPr>
          <w:lang w:val="nn-NO"/>
        </w:rPr>
        <w:t>bokstavkarakterer</w:t>
      </w:r>
      <w:proofErr w:type="spellEnd"/>
      <w:r w:rsidRPr="00943302">
        <w:rPr>
          <w:lang w:val="nn-NO"/>
        </w:rPr>
        <w:t xml:space="preserve"> (A til F). </w:t>
      </w:r>
      <w:proofErr w:type="spellStart"/>
      <w:r w:rsidRPr="00943302">
        <w:rPr>
          <w:lang w:val="nn-NO"/>
        </w:rPr>
        <w:t>Studenter</w:t>
      </w:r>
      <w:proofErr w:type="spellEnd"/>
      <w:r w:rsidRPr="00943302">
        <w:rPr>
          <w:lang w:val="nn-NO"/>
        </w:rPr>
        <w:t xml:space="preserve"> som får bokstavkarakteren F, har </w:t>
      </w:r>
      <w:proofErr w:type="spellStart"/>
      <w:r w:rsidRPr="00943302">
        <w:rPr>
          <w:lang w:val="nn-NO"/>
        </w:rPr>
        <w:t>ikke</w:t>
      </w:r>
      <w:proofErr w:type="spellEnd"/>
      <w:r w:rsidRPr="00943302">
        <w:rPr>
          <w:lang w:val="nn-NO"/>
        </w:rPr>
        <w:t xml:space="preserve"> bestått prøven</w:t>
      </w:r>
      <w:r w:rsidR="00996784" w:rsidRPr="00943302">
        <w:rPr>
          <w:lang w:val="nn-NO"/>
        </w:rPr>
        <w:t>.</w:t>
      </w:r>
    </w:p>
    <w:p w:rsidR="00F22808" w:rsidRPr="00943302" w:rsidRDefault="00F22808" w:rsidP="00F22808">
      <w:pPr>
        <w:rPr>
          <w:lang w:val="nn-NO"/>
        </w:rPr>
      </w:pPr>
    </w:p>
    <w:p w:rsidR="00B4648F" w:rsidRPr="00943302" w:rsidRDefault="00B4648F" w:rsidP="00B4648F">
      <w:pPr>
        <w:rPr>
          <w:lang w:val="nn-NO"/>
        </w:rPr>
      </w:pPr>
      <w:r w:rsidRPr="00943302">
        <w:rPr>
          <w:lang w:val="nn-NO"/>
        </w:rPr>
        <w:t xml:space="preserve">Karakterutskrift kan </w:t>
      </w:r>
      <w:proofErr w:type="spellStart"/>
      <w:r w:rsidRPr="00943302">
        <w:rPr>
          <w:lang w:val="nn-NO"/>
        </w:rPr>
        <w:t>fås</w:t>
      </w:r>
      <w:proofErr w:type="spellEnd"/>
      <w:r w:rsidRPr="00943302">
        <w:rPr>
          <w:lang w:val="nn-NO"/>
        </w:rPr>
        <w:t xml:space="preserve"> for </w:t>
      </w:r>
      <w:proofErr w:type="spellStart"/>
      <w:r w:rsidRPr="00943302">
        <w:rPr>
          <w:lang w:val="nn-NO"/>
        </w:rPr>
        <w:t>hvert</w:t>
      </w:r>
      <w:proofErr w:type="spellEnd"/>
      <w:r w:rsidRPr="00943302">
        <w:rPr>
          <w:lang w:val="nn-NO"/>
        </w:rPr>
        <w:t xml:space="preserve"> emne som er fullført og bestått.</w:t>
      </w:r>
    </w:p>
    <w:p w:rsidR="00B4648F" w:rsidRPr="00510F42" w:rsidRDefault="00B4648F" w:rsidP="00B4648F">
      <w:pPr>
        <w:rPr>
          <w:lang w:val="nn-NO"/>
        </w:rPr>
      </w:pPr>
    </w:p>
    <w:p w:rsidR="00B4648F" w:rsidRPr="00510F42" w:rsidRDefault="00B4648F" w:rsidP="00B4648F">
      <w:pPr>
        <w:rPr>
          <w:lang w:val="nn-NO"/>
        </w:rPr>
      </w:pPr>
    </w:p>
    <w:p w:rsidR="00B4648F" w:rsidRPr="00510F42" w:rsidRDefault="00B4648F" w:rsidP="00B4648F">
      <w:pPr>
        <w:pStyle w:val="Overskrift3"/>
        <w:rPr>
          <w:lang w:val="nn-NO"/>
        </w:rPr>
      </w:pPr>
      <w:bookmarkStart w:id="71" w:name="_Toc120084490"/>
      <w:bookmarkStart w:id="72" w:name="_Toc233779425"/>
      <w:r w:rsidRPr="00510F42">
        <w:rPr>
          <w:lang w:val="nn-NO"/>
        </w:rPr>
        <w:t>Vurderingsforskrifter</w:t>
      </w:r>
      <w:bookmarkEnd w:id="71"/>
      <w:bookmarkEnd w:id="72"/>
    </w:p>
    <w:p w:rsidR="00B4648F" w:rsidRPr="00510F42" w:rsidRDefault="00B4648F" w:rsidP="00B4648F">
      <w:pPr>
        <w:rPr>
          <w:lang w:val="nn-NO"/>
        </w:rPr>
      </w:pPr>
    </w:p>
    <w:p w:rsidR="00B4648F" w:rsidRPr="00510F42" w:rsidRDefault="00B4648F" w:rsidP="00B4648F">
      <w:pPr>
        <w:rPr>
          <w:lang w:val="nn-NO"/>
        </w:rPr>
      </w:pPr>
      <w:r w:rsidRPr="00510F42">
        <w:rPr>
          <w:lang w:val="nn-NO"/>
        </w:rPr>
        <w:t xml:space="preserve">For å gå opp til </w:t>
      </w:r>
      <w:proofErr w:type="spellStart"/>
      <w:r w:rsidRPr="00510F42">
        <w:rPr>
          <w:lang w:val="nn-NO"/>
        </w:rPr>
        <w:t>eksamener</w:t>
      </w:r>
      <w:proofErr w:type="spellEnd"/>
      <w:r w:rsidR="00F22808" w:rsidRPr="00510F42">
        <w:rPr>
          <w:lang w:val="nn-NO"/>
        </w:rPr>
        <w:t xml:space="preserve">, emneprøver og få levert inn </w:t>
      </w:r>
      <w:proofErr w:type="spellStart"/>
      <w:r w:rsidRPr="00510F42">
        <w:rPr>
          <w:lang w:val="nn-NO"/>
        </w:rPr>
        <w:t>seminaroppgaver</w:t>
      </w:r>
      <w:proofErr w:type="spellEnd"/>
      <w:r w:rsidR="00F22808" w:rsidRPr="00510F42">
        <w:rPr>
          <w:lang w:val="nn-NO"/>
        </w:rPr>
        <w:t xml:space="preserve"> til sensur, </w:t>
      </w:r>
      <w:r w:rsidRPr="00510F42">
        <w:rPr>
          <w:lang w:val="nn-NO"/>
        </w:rPr>
        <w:t xml:space="preserve">må man være opptatt som student ved Ansgar Teologiske Høgskole og ha betalt semesteravgift. </w:t>
      </w:r>
    </w:p>
    <w:p w:rsidR="00B4648F" w:rsidRPr="00510F42" w:rsidRDefault="00B4648F" w:rsidP="00B4648F">
      <w:pPr>
        <w:rPr>
          <w:lang w:val="nn-NO"/>
        </w:rPr>
      </w:pPr>
    </w:p>
    <w:p w:rsidR="00B4648F" w:rsidRDefault="00B4648F" w:rsidP="00B4648F">
      <w:r>
        <w:t>Studenter som har begynt studiet etter pensum i én studieplan, må gjennomføre eksamener og seminaroppgaver etter dette pensum senest innen ett år etter at normert studietid er utløpt. I spesielle tilfeller kan denne fristen utvides med ytterligere ett år etter skriftlig søknad.</w:t>
      </w:r>
    </w:p>
    <w:p w:rsidR="00B4648F" w:rsidRDefault="00B4648F" w:rsidP="00B4648F"/>
    <w:p w:rsidR="00B4648F" w:rsidRDefault="00B4648F" w:rsidP="00B4648F">
      <w:r>
        <w:t xml:space="preserve">I løpet av studiet vil det foregå en fortløpende vurdering av både undervisningen og studentenes arbeid. Studentene vurderer undervisningen bl.a. ved den evaluering som gjerne foretas ved slutten av hver studieenhet. Evalueringen kan både være av muntlig og skriftlig karakter. </w:t>
      </w:r>
    </w:p>
    <w:p w:rsidR="00B4648F" w:rsidRDefault="00B4648F" w:rsidP="00B4648F"/>
    <w:p w:rsidR="00B4648F" w:rsidRDefault="00B4648F" w:rsidP="00B4648F"/>
    <w:p w:rsidR="00B4648F" w:rsidRDefault="00B4648F" w:rsidP="00F22808">
      <w:pPr>
        <w:pStyle w:val="Overskrift3"/>
      </w:pPr>
      <w:bookmarkStart w:id="73" w:name="_Toc120084491"/>
      <w:bookmarkStart w:id="74" w:name="_Toc233779426"/>
      <w:r>
        <w:t xml:space="preserve">Bachelor i </w:t>
      </w:r>
      <w:r w:rsidR="00F22808">
        <w:t>Praktisk teologi</w:t>
      </w:r>
      <w:bookmarkEnd w:id="73"/>
      <w:bookmarkEnd w:id="74"/>
      <w:r>
        <w:t xml:space="preserve"> </w:t>
      </w:r>
    </w:p>
    <w:p w:rsidR="00B4648F" w:rsidRDefault="00B4648F" w:rsidP="00B4648F"/>
    <w:p w:rsidR="00B4648F" w:rsidRDefault="00B4648F" w:rsidP="00B4648F">
      <w:r>
        <w:t xml:space="preserve">Karakteren for emnene tilhørende </w:t>
      </w:r>
      <w:r w:rsidR="00F22808">
        <w:rPr>
          <w:i/>
        </w:rPr>
        <w:t>PRA100 Årsstudiet i Praktisk teolog</w:t>
      </w:r>
      <w:r>
        <w:rPr>
          <w:i/>
        </w:rPr>
        <w:t xml:space="preserve">i </w:t>
      </w:r>
      <w:r>
        <w:t xml:space="preserve">(60 studiepoeng) teller med i den samlede karakter for studieprogrammet </w:t>
      </w:r>
      <w:r>
        <w:rPr>
          <w:i/>
        </w:rPr>
        <w:t xml:space="preserve">Bachelor i </w:t>
      </w:r>
      <w:r w:rsidR="00F22808">
        <w:rPr>
          <w:i/>
        </w:rPr>
        <w:t xml:space="preserve">Praktisk teologi </w:t>
      </w:r>
      <w:r>
        <w:t>ved Ansgar Teologiske Høgskole.</w:t>
      </w:r>
    </w:p>
    <w:p w:rsidR="00BB2700" w:rsidRDefault="00BB2700" w:rsidP="00B4648F"/>
    <w:p w:rsidR="00BB2700" w:rsidRDefault="00BB2700" w:rsidP="00B4648F"/>
    <w:p w:rsidR="0052330C" w:rsidRDefault="00BB2700" w:rsidP="00566EB4">
      <w:pPr>
        <w:pStyle w:val="Overskrift1"/>
      </w:pPr>
      <w:r>
        <w:br w:type="page"/>
      </w:r>
      <w:bookmarkStart w:id="75" w:name="_Toc233779427"/>
      <w:r>
        <w:lastRenderedPageBreak/>
        <w:t>D</w:t>
      </w:r>
      <w:r w:rsidR="0052330C">
        <w:t>e enkelte fag</w:t>
      </w:r>
      <w:bookmarkEnd w:id="75"/>
    </w:p>
    <w:p w:rsidR="0052330C" w:rsidRDefault="0052330C"/>
    <w:p w:rsidR="0052330C" w:rsidRDefault="0052330C">
      <w:r>
        <w:t xml:space="preserve">De overordnede målsettingene for </w:t>
      </w:r>
      <w:r>
        <w:rPr>
          <w:i/>
        </w:rPr>
        <w:t xml:space="preserve">PRA100 </w:t>
      </w:r>
      <w:r w:rsidR="005E357B">
        <w:rPr>
          <w:i/>
        </w:rPr>
        <w:t xml:space="preserve">Årsstudiet i </w:t>
      </w:r>
      <w:r>
        <w:rPr>
          <w:i/>
        </w:rPr>
        <w:t>Praktisk teologi</w:t>
      </w:r>
      <w:r>
        <w:t xml:space="preserve"> søkes realisert ved at studentene arbeider med </w:t>
      </w:r>
      <w:r w:rsidR="005E357B">
        <w:t xml:space="preserve">fag som </w:t>
      </w:r>
      <w:r>
        <w:rPr>
          <w:i/>
        </w:rPr>
        <w:t>homiletikk, sjelesorg</w:t>
      </w:r>
      <w:r w:rsidR="005E357B">
        <w:rPr>
          <w:i/>
        </w:rPr>
        <w:t xml:space="preserve">, psykologi, ekklesiologi, liturgi, </w:t>
      </w:r>
      <w:proofErr w:type="spellStart"/>
      <w:r w:rsidR="005E357B">
        <w:rPr>
          <w:i/>
        </w:rPr>
        <w:t>organisjonsteori</w:t>
      </w:r>
      <w:proofErr w:type="spellEnd"/>
      <w:r w:rsidR="003B1792">
        <w:rPr>
          <w:i/>
        </w:rPr>
        <w:t xml:space="preserve">, </w:t>
      </w:r>
      <w:r w:rsidR="005E357B">
        <w:rPr>
          <w:i/>
        </w:rPr>
        <w:t xml:space="preserve">spiritualitet </w:t>
      </w:r>
      <w:r w:rsidR="005E357B">
        <w:t xml:space="preserve">og andre tilstøtende fagområder. </w:t>
      </w:r>
      <w:r w:rsidR="003B1792">
        <w:t xml:space="preserve">Selv om ikke alle disse emnene presenteres som selvstendige emner eller kurs, har de en sentral plass i oppbygningen og tilretteleggingen av de enkelte emner. </w:t>
      </w:r>
      <w:r>
        <w:t xml:space="preserve">Studiet skal gi studentene </w:t>
      </w:r>
      <w:r w:rsidR="003B1792">
        <w:t xml:space="preserve">kjennskap til </w:t>
      </w:r>
      <w:r>
        <w:t xml:space="preserve">disse </w:t>
      </w:r>
      <w:r w:rsidR="007160EA">
        <w:t xml:space="preserve">fagområdene </w:t>
      </w:r>
      <w:r>
        <w:t xml:space="preserve">og </w:t>
      </w:r>
      <w:r w:rsidR="007160EA">
        <w:t xml:space="preserve">oppøve deres evne </w:t>
      </w:r>
      <w:r w:rsidR="00996784">
        <w:t xml:space="preserve">til </w:t>
      </w:r>
      <w:r w:rsidR="007160EA">
        <w:t>å reflektere over grunnleggende problemstillinger av faglig-teoretisk og praktisk karakter.</w:t>
      </w:r>
    </w:p>
    <w:p w:rsidR="0052330C" w:rsidRDefault="0052330C"/>
    <w:p w:rsidR="0052330C" w:rsidRDefault="0052330C">
      <w:r>
        <w:rPr>
          <w:i/>
        </w:rPr>
        <w:t xml:space="preserve">PRA100 </w:t>
      </w:r>
      <w:r w:rsidR="007160EA">
        <w:rPr>
          <w:i/>
        </w:rPr>
        <w:t xml:space="preserve">Årsstudiet i </w:t>
      </w:r>
      <w:r>
        <w:rPr>
          <w:i/>
        </w:rPr>
        <w:t>Praktisk teologi</w:t>
      </w:r>
      <w:r>
        <w:t xml:space="preserve"> ved ATH </w:t>
      </w:r>
      <w:r w:rsidR="007160EA">
        <w:t xml:space="preserve">skal gi </w:t>
      </w:r>
      <w:r>
        <w:t xml:space="preserve">en akademisk og yrkesrettet utdanning på høgskolenivå. Undervisningen er basert både på forskning og på kunnskap vunnet gjennom erfaring og praksis. Undervisningssituasjonen forutsetter at læreren evner å kombinere stoff fra ulike disipliner, samt reise spørsmål om fagstoffets relevans for praktisk </w:t>
      </w:r>
      <w:r w:rsidR="007160EA">
        <w:t xml:space="preserve">kirke- og menighetsliv </w:t>
      </w:r>
      <w:r>
        <w:t>og det moderne samfunn. I studiet vil man derfor, i tillegg til et fagorientert studium, tilstrebe en viss grad av tverrfaglighet og praktisk anvendelse i behandling av stoffet der dette oppleves relevant og aktuelt.</w:t>
      </w:r>
    </w:p>
    <w:p w:rsidR="0052330C" w:rsidRDefault="0052330C"/>
    <w:p w:rsidR="0052330C" w:rsidRDefault="0052330C"/>
    <w:p w:rsidR="0052330C" w:rsidRDefault="00396435" w:rsidP="008D4468">
      <w:pPr>
        <w:pStyle w:val="Overskrift2"/>
      </w:pPr>
      <w:bookmarkStart w:id="76" w:name="_Toc233779428"/>
      <w:r>
        <w:t>Personlighet og identitet</w:t>
      </w:r>
      <w:bookmarkEnd w:id="76"/>
      <w:r>
        <w:t xml:space="preserve"> </w:t>
      </w:r>
    </w:p>
    <w:p w:rsidR="0052330C" w:rsidRDefault="0052330C"/>
    <w:p w:rsidR="0052330C" w:rsidRDefault="00396435">
      <w:r>
        <w:t xml:space="preserve">I emnet </w:t>
      </w:r>
      <w:r>
        <w:rPr>
          <w:i/>
        </w:rPr>
        <w:t xml:space="preserve">Personlighet og identitet </w:t>
      </w:r>
      <w:r w:rsidR="0052330C">
        <w:t xml:space="preserve">vil man forsøke å trekke veksler på studentenes egne tanker omkring fremtidig tjeneste </w:t>
      </w:r>
      <w:r>
        <w:t xml:space="preserve">og arbeid i kirke og menighet, </w:t>
      </w:r>
      <w:r w:rsidR="0052330C">
        <w:t xml:space="preserve">deres personlige problem- og spørsmålsstillinger samt deres forutsetninger og ressurser. Konfliktområder som forholdet mellom </w:t>
      </w:r>
      <w:proofErr w:type="spellStart"/>
      <w:r w:rsidR="0052330C">
        <w:t>kallsforståelse</w:t>
      </w:r>
      <w:proofErr w:type="spellEnd"/>
      <w:r w:rsidR="0052330C">
        <w:t xml:space="preserve"> og tjenestens virkelighet vil drøftes, det samme gjelder viktige yrkesetiske spørsmål. </w:t>
      </w:r>
    </w:p>
    <w:p w:rsidR="0052330C" w:rsidRDefault="0052330C"/>
    <w:p w:rsidR="0052330C" w:rsidRDefault="0052330C">
      <w:r>
        <w:t xml:space="preserve">Det overordnede perspektiv med </w:t>
      </w:r>
      <w:r w:rsidR="00396435">
        <w:t xml:space="preserve">emnet </w:t>
      </w:r>
      <w:r>
        <w:t xml:space="preserve">er å hjelpe studentene til å arbeide med utformingen av en egen tjenesteidentitet. I dette ligger også ønsket om å bidra til å istandsette studentene til ulikt arbeid i </w:t>
      </w:r>
      <w:r w:rsidR="00396435">
        <w:t>kirke og menighet, d</w:t>
      </w:r>
      <w:r>
        <w:t>er man tjenestegjør med personlig integritet og trygghet på egne sterke og svake sider.</w:t>
      </w:r>
    </w:p>
    <w:p w:rsidR="0052330C" w:rsidRDefault="0052330C"/>
    <w:p w:rsidR="0052330C" w:rsidRDefault="0052330C">
      <w:r>
        <w:t xml:space="preserve">Mange ledere i kristent arbeid kjemper med å finne sin identitet og få trygghet i sin tjeneste. </w:t>
      </w:r>
      <w:r w:rsidR="00396435">
        <w:t xml:space="preserve">Kurset </w:t>
      </w:r>
      <w:r w:rsidR="00396435">
        <w:rPr>
          <w:i/>
        </w:rPr>
        <w:t xml:space="preserve">Personlig og pastoral utvikling </w:t>
      </w:r>
      <w:r>
        <w:t>skal hjelpe studentene til å reflektere over hvordan det som har skjedd med en tidligere i livet prege</w:t>
      </w:r>
      <w:r w:rsidR="00996784">
        <w:t>r</w:t>
      </w:r>
      <w:r>
        <w:t xml:space="preserve"> en på godt og vondt i dag. På dette grunnlag skal studentene arbeide med egen troshistorie og fortidens minner og hendelser, for å videreutvikle seg til fremtidig tjeneste. </w:t>
      </w:r>
    </w:p>
    <w:p w:rsidR="00396435" w:rsidRDefault="00396435"/>
    <w:p w:rsidR="00396435" w:rsidRDefault="00396435" w:rsidP="00396435">
      <w:r>
        <w:t xml:space="preserve">Også kurset </w:t>
      </w:r>
      <w:r>
        <w:rPr>
          <w:i/>
        </w:rPr>
        <w:t xml:space="preserve">Personlighetspsykologi </w:t>
      </w:r>
      <w:r>
        <w:t xml:space="preserve">skal gi studentene hjelp til å finne sin identitet og få trygghet i </w:t>
      </w:r>
      <w:r w:rsidR="00073E64">
        <w:t xml:space="preserve">valg av fremtidig tjeneste og arbeid. Undervisningen skal være en hjelp til å reflektere over hvordan personlighet og individuelle ulikheter både virker komplimenterende i yrkeslivet, men også kan oppleves utfordrende og forårsake konflikter. </w:t>
      </w:r>
    </w:p>
    <w:p w:rsidR="00073E64" w:rsidRDefault="00073E64" w:rsidP="00396435"/>
    <w:p w:rsidR="00073E64" w:rsidRDefault="00073E64" w:rsidP="00396435"/>
    <w:p w:rsidR="00073E64" w:rsidRDefault="00073E64" w:rsidP="008D4468">
      <w:pPr>
        <w:pStyle w:val="Overskrift2"/>
      </w:pPr>
      <w:bookmarkStart w:id="77" w:name="_Toc233779429"/>
      <w:r>
        <w:t>Ledelse og utvikling av kirke og menighet</w:t>
      </w:r>
      <w:bookmarkEnd w:id="77"/>
    </w:p>
    <w:p w:rsidR="00396435" w:rsidRDefault="00396435"/>
    <w:p w:rsidR="0052330C" w:rsidRDefault="0052330C">
      <w:r>
        <w:t>Intensjonen med</w:t>
      </w:r>
      <w:r w:rsidR="00073E64">
        <w:t xml:space="preserve"> emnet </w:t>
      </w:r>
      <w:r w:rsidR="00073E64">
        <w:rPr>
          <w:i/>
        </w:rPr>
        <w:t xml:space="preserve">Ledelse og utvikling av kirke og menighet </w:t>
      </w:r>
      <w:r w:rsidR="00073E64">
        <w:t>er blant annet å</w:t>
      </w:r>
      <w:r>
        <w:t xml:space="preserve"> gi </w:t>
      </w:r>
      <w:r w:rsidR="00073E64">
        <w:t xml:space="preserve">studentene </w:t>
      </w:r>
      <w:r>
        <w:t xml:space="preserve">en innføring i den teologiske basis for det menighetsbyggende arbeid, herunder drøfte det menighetsbyggende arbeid på et prinsipielt og praktisk/aktuelt grunnlag. </w:t>
      </w:r>
      <w:r w:rsidR="00073E64">
        <w:t xml:space="preserve">Dessuten vil det i undervisningen </w:t>
      </w:r>
      <w:r>
        <w:t>peke</w:t>
      </w:r>
      <w:r w:rsidR="00073E64">
        <w:t>s</w:t>
      </w:r>
      <w:r>
        <w:t xml:space="preserve"> på historisk betingede strukturer og former i tenkning omkring menigheten</w:t>
      </w:r>
      <w:r w:rsidR="00073E64">
        <w:t xml:space="preserve">. </w:t>
      </w:r>
      <w:r>
        <w:t xml:space="preserve">Studentene vil presenteres for ulike modeller og metoder for </w:t>
      </w:r>
      <w:proofErr w:type="spellStart"/>
      <w:r>
        <w:t>ledelse-</w:t>
      </w:r>
      <w:proofErr w:type="spellEnd"/>
      <w:r>
        <w:t xml:space="preserve"> og organisasjonsarbeid, </w:t>
      </w:r>
      <w:r w:rsidR="00073E64">
        <w:t xml:space="preserve">som vil gi dem et grunnlag for å </w:t>
      </w:r>
      <w:r>
        <w:t xml:space="preserve">arbeide </w:t>
      </w:r>
      <w:r w:rsidR="001942AF">
        <w:t xml:space="preserve">både </w:t>
      </w:r>
      <w:r w:rsidR="00073E64">
        <w:t xml:space="preserve">organisasjonsteoretisk og </w:t>
      </w:r>
      <w:proofErr w:type="spellStart"/>
      <w:r w:rsidR="00073E64">
        <w:t>ekklesiologisk</w:t>
      </w:r>
      <w:proofErr w:type="spellEnd"/>
      <w:r w:rsidR="00073E64">
        <w:t xml:space="preserve"> </w:t>
      </w:r>
      <w:r>
        <w:t>med hva som er spesielt for</w:t>
      </w:r>
      <w:r w:rsidR="00073E64">
        <w:t xml:space="preserve"> både det menighetsbyggende arbeid</w:t>
      </w:r>
      <w:r>
        <w:t xml:space="preserve"> </w:t>
      </w:r>
      <w:r w:rsidR="001942AF">
        <w:t>og det å være leder i kirke og menighet.</w:t>
      </w:r>
    </w:p>
    <w:p w:rsidR="00EA1F19" w:rsidRDefault="00EA1F19"/>
    <w:p w:rsidR="00EA1F19" w:rsidRDefault="00EA1F19" w:rsidP="00EA1F19">
      <w:pPr>
        <w:rPr>
          <w:szCs w:val="24"/>
        </w:rPr>
      </w:pPr>
      <w:r>
        <w:rPr>
          <w:szCs w:val="24"/>
        </w:rPr>
        <w:t xml:space="preserve">Kurset </w:t>
      </w:r>
      <w:r>
        <w:rPr>
          <w:i/>
          <w:szCs w:val="24"/>
        </w:rPr>
        <w:t xml:space="preserve">Innføring i organisasjons- og ledelsesteori </w:t>
      </w:r>
      <w:r w:rsidRPr="00C74516">
        <w:rPr>
          <w:szCs w:val="24"/>
        </w:rPr>
        <w:t xml:space="preserve">skal gi </w:t>
      </w:r>
      <w:r>
        <w:rPr>
          <w:szCs w:val="24"/>
        </w:rPr>
        <w:t xml:space="preserve">studentene </w:t>
      </w:r>
      <w:r w:rsidRPr="00C74516">
        <w:rPr>
          <w:szCs w:val="24"/>
        </w:rPr>
        <w:t xml:space="preserve">en </w:t>
      </w:r>
      <w:r>
        <w:rPr>
          <w:szCs w:val="24"/>
        </w:rPr>
        <w:t xml:space="preserve">hjelp til å forstå </w:t>
      </w:r>
      <w:r w:rsidRPr="00C74516">
        <w:rPr>
          <w:szCs w:val="24"/>
        </w:rPr>
        <w:t xml:space="preserve">hvordan organisasjoner fungerer, og hvordan mennesker påvirker og påvirkes av organisasjoner som de arbeider og </w:t>
      </w:r>
      <w:proofErr w:type="spellStart"/>
      <w:r w:rsidRPr="00C74516">
        <w:rPr>
          <w:szCs w:val="24"/>
        </w:rPr>
        <w:t>samspiller</w:t>
      </w:r>
      <w:proofErr w:type="spellEnd"/>
      <w:r w:rsidRPr="00C74516">
        <w:rPr>
          <w:szCs w:val="24"/>
        </w:rPr>
        <w:t xml:space="preserve"> i. </w:t>
      </w:r>
      <w:r>
        <w:rPr>
          <w:szCs w:val="24"/>
        </w:rPr>
        <w:t xml:space="preserve">Undervisningen skal gi studentene </w:t>
      </w:r>
      <w:r w:rsidRPr="00C74516">
        <w:rPr>
          <w:szCs w:val="24"/>
        </w:rPr>
        <w:t>praktisk innsikt i sentrale strukturer og prosesser i og mellom organisasjoner som påvirker og</w:t>
      </w:r>
      <w:r>
        <w:rPr>
          <w:szCs w:val="24"/>
        </w:rPr>
        <w:t xml:space="preserve"> regulerer organisasjonsatferd.</w:t>
      </w:r>
    </w:p>
    <w:p w:rsidR="00EA1F19" w:rsidRDefault="00EA1F19" w:rsidP="00EA1F19">
      <w:pPr>
        <w:rPr>
          <w:szCs w:val="24"/>
        </w:rPr>
      </w:pPr>
    </w:p>
    <w:p w:rsidR="00EA1F19" w:rsidRDefault="00EA1F19" w:rsidP="00EA1F19">
      <w:r>
        <w:t xml:space="preserve">I kurset </w:t>
      </w:r>
      <w:r>
        <w:rPr>
          <w:i/>
          <w:iCs/>
        </w:rPr>
        <w:t>Teologi for det menighetsbyggende arbeid</w:t>
      </w:r>
      <w:r>
        <w:t xml:space="preserve"> skal studentene drøfte og reflektere over den teologiske og ekklesiologiske basis for det menighetsbyggende arbeid ut fra et evangelikalt perspektiv. Undervisningen vil fokusere på de viktigste faktorene i det menighetsbyggende arbeid.</w:t>
      </w:r>
    </w:p>
    <w:p w:rsidR="00515DC3" w:rsidRDefault="00515DC3" w:rsidP="00EA1F19"/>
    <w:p w:rsidR="00D6478D" w:rsidRDefault="00D6478D" w:rsidP="00515DC3"/>
    <w:p w:rsidR="0061028C" w:rsidRDefault="0061028C" w:rsidP="0061028C">
      <w:pPr>
        <w:pStyle w:val="Overskrift2"/>
      </w:pPr>
      <w:bookmarkStart w:id="78" w:name="_Toc233779430"/>
      <w:r>
        <w:t>Praktisk menighetsbyggende arbeid</w:t>
      </w:r>
      <w:bookmarkEnd w:id="78"/>
      <w:r>
        <w:t xml:space="preserve"> </w:t>
      </w:r>
    </w:p>
    <w:p w:rsidR="0061028C" w:rsidRDefault="0061028C" w:rsidP="0061028C"/>
    <w:p w:rsidR="0061028C" w:rsidRDefault="0061028C" w:rsidP="0061028C">
      <w:r>
        <w:t xml:space="preserve">Intensjonen med emnet </w:t>
      </w:r>
      <w:r w:rsidR="008F57EB">
        <w:rPr>
          <w:i/>
        </w:rPr>
        <w:t xml:space="preserve">Praktisk menighetsbyggende arbeid </w:t>
      </w:r>
      <w:r>
        <w:t xml:space="preserve">er blant annet å gi studentene en innføring i den teologiske basis for det menighetsbyggende arbeid, herunder drøfte det menighetsbyggende arbeid på et prinsipielt og praktisk/aktuelt grunnlag. Dessuten vil det i undervisningen pekes på historisk betingede strukturer og former i tenkning omkring menigheten. Studentene vil presenteres for ulike modeller, som vil gi dem et grunnlag for å arbeide </w:t>
      </w:r>
      <w:proofErr w:type="spellStart"/>
      <w:r>
        <w:t>ekklesiologisk</w:t>
      </w:r>
      <w:proofErr w:type="spellEnd"/>
      <w:r>
        <w:t xml:space="preserve"> med hva som er spesielt for både det menighetsbyggende arbeid og det å være leder i kirke og menighet.</w:t>
      </w:r>
    </w:p>
    <w:p w:rsidR="0061028C" w:rsidRDefault="0061028C" w:rsidP="0061028C"/>
    <w:p w:rsidR="0061028C" w:rsidRDefault="0061028C" w:rsidP="0061028C">
      <w:r>
        <w:t xml:space="preserve">Kurset </w:t>
      </w:r>
      <w:proofErr w:type="spellStart"/>
      <w:r w:rsidR="00584DFA">
        <w:rPr>
          <w:i/>
        </w:rPr>
        <w:t>perpektiver</w:t>
      </w:r>
      <w:proofErr w:type="spellEnd"/>
      <w:r w:rsidR="00584DFA">
        <w:rPr>
          <w:i/>
        </w:rPr>
        <w:t xml:space="preserve"> på menighetsutviklende </w:t>
      </w:r>
      <w:r>
        <w:rPr>
          <w:i/>
        </w:rPr>
        <w:t xml:space="preserve">arbeid </w:t>
      </w:r>
      <w:r>
        <w:t xml:space="preserve">fokuserer på hvordan ulike menigheter gjør bruk av forskjellige organisasjonsteoretiske aspekter og ledelsesprinsipper. I undervisningen gjøres studentene kjent med hvordan utvalgte menigheter fungerer. Det vil også bli arrangert en studietur til en eller flere utvalgte menigheter for å se hvordan disse har implementert ulike organisasjonsteoritiske og ekklesiologiske prinsipper i sin menighetstenkning og – praksis. </w:t>
      </w:r>
    </w:p>
    <w:p w:rsidR="0061028C" w:rsidRDefault="0061028C" w:rsidP="0061028C"/>
    <w:p w:rsidR="0061028C" w:rsidRDefault="0061028C" w:rsidP="0061028C">
      <w:r>
        <w:t xml:space="preserve">I kurset </w:t>
      </w:r>
      <w:r>
        <w:rPr>
          <w:i/>
        </w:rPr>
        <w:t xml:space="preserve">Ungdomsarbeid i kirke og menighet </w:t>
      </w:r>
      <w:r>
        <w:t xml:space="preserve">behandles </w:t>
      </w:r>
      <w:r w:rsidRPr="00903163">
        <w:t>forholdet mellom religion og ungdomskultur</w:t>
      </w:r>
      <w:r>
        <w:t>. Undervisningen skal gi studentene god innsikt i hva som kjennetegner vår tids ungdomskultur, og hvilken rolle religion spiller for ungdom.</w:t>
      </w:r>
    </w:p>
    <w:p w:rsidR="0061028C" w:rsidRDefault="0061028C" w:rsidP="0061028C"/>
    <w:p w:rsidR="0061028C" w:rsidRPr="0061028C" w:rsidRDefault="0061028C" w:rsidP="0061028C">
      <w:r>
        <w:t xml:space="preserve">I kurset </w:t>
      </w:r>
      <w:r>
        <w:rPr>
          <w:i/>
        </w:rPr>
        <w:t xml:space="preserve">Studietur </w:t>
      </w:r>
      <w:r>
        <w:t xml:space="preserve">vil det bli gjennomført reise til steder som på ulike måter kan stimulere studiet av praktisk menighetsarbeid. Studieturene kan være tverrfaglig samarbeid med andre teologiske fag. </w:t>
      </w:r>
    </w:p>
    <w:p w:rsidR="0061028C" w:rsidRDefault="0061028C" w:rsidP="00515DC3"/>
    <w:p w:rsidR="00515DC3" w:rsidRDefault="00515DC3" w:rsidP="00515DC3"/>
    <w:p w:rsidR="0052330C" w:rsidRPr="00862107" w:rsidRDefault="00C8377C" w:rsidP="008D4468">
      <w:pPr>
        <w:pStyle w:val="Overskrift2"/>
      </w:pPr>
      <w:bookmarkStart w:id="79" w:name="_Toc233779431"/>
      <w:r>
        <w:t>Kommunikasjon og forkynnelse</w:t>
      </w:r>
      <w:bookmarkEnd w:id="79"/>
    </w:p>
    <w:p w:rsidR="0052330C" w:rsidRDefault="0052330C"/>
    <w:p w:rsidR="00022D02" w:rsidRDefault="00862107" w:rsidP="00022D02">
      <w:r>
        <w:t xml:space="preserve">Emnet </w:t>
      </w:r>
      <w:r w:rsidR="00C8377C">
        <w:rPr>
          <w:i/>
        </w:rPr>
        <w:t>Kommunikasjon og forkynnelse</w:t>
      </w:r>
      <w:r>
        <w:rPr>
          <w:i/>
        </w:rPr>
        <w:t xml:space="preserve"> </w:t>
      </w:r>
      <w:r w:rsidR="0052330C">
        <w:t>dreier seg om forskning, kunnskap o</w:t>
      </w:r>
      <w:r>
        <w:t xml:space="preserve">g ferdigheter knyttet til </w:t>
      </w:r>
      <w:proofErr w:type="spellStart"/>
      <w:r>
        <w:t>kommunikativ</w:t>
      </w:r>
      <w:r w:rsidR="00996784">
        <w:t>e</w:t>
      </w:r>
      <w:proofErr w:type="spellEnd"/>
      <w:r>
        <w:t xml:space="preserve"> situasjon</w:t>
      </w:r>
      <w:r w:rsidR="00996784">
        <w:t>er</w:t>
      </w:r>
      <w:r>
        <w:t xml:space="preserve"> generelt og det å </w:t>
      </w:r>
      <w:r w:rsidR="0052330C">
        <w:t>forkynne Guds ord</w:t>
      </w:r>
      <w:r>
        <w:t xml:space="preserve"> spesielt</w:t>
      </w:r>
      <w:r w:rsidR="0052330C">
        <w:t xml:space="preserve">. </w:t>
      </w:r>
      <w:r>
        <w:t xml:space="preserve">Emnets </w:t>
      </w:r>
      <w:r w:rsidR="0052330C">
        <w:t xml:space="preserve">fokus er rettet mot </w:t>
      </w:r>
      <w:r>
        <w:t xml:space="preserve">kommunikasjonssituasjonens og </w:t>
      </w:r>
      <w:r w:rsidR="0052330C">
        <w:t xml:space="preserve">forkynnelsens problemer og muligheter. Selv om det er den gudstjenestelige preken som er hovedperspektivet, vil også andre forkynnelsesformer og – situasjoner tas med i behandlingen. </w:t>
      </w:r>
      <w:r w:rsidR="002C61CE">
        <w:t xml:space="preserve">Gudstjenesten, herunder også prekenen, </w:t>
      </w:r>
      <w:r w:rsidR="0052330C">
        <w:t xml:space="preserve">er en </w:t>
      </w:r>
      <w:proofErr w:type="spellStart"/>
      <w:r w:rsidR="0052330C">
        <w:t>kommunikativ</w:t>
      </w:r>
      <w:proofErr w:type="spellEnd"/>
      <w:r w:rsidR="0052330C">
        <w:t xml:space="preserve"> handling som skal bringe det levende Guds ord til mennesker i deres kontekstuelle virkelighet. </w:t>
      </w:r>
      <w:r w:rsidR="00022D02">
        <w:t xml:space="preserve">Emnet vil også sette fokus på ulike liturgiske ritualer, språk- og symbolhandlinger i forskjellige kirker og menigheter, særskilt ulikheter og variasjoner med hensyn til ulike former for gudstjenestefeiring. </w:t>
      </w:r>
    </w:p>
    <w:p w:rsidR="00022D02" w:rsidRDefault="00022D02"/>
    <w:p w:rsidR="00C23E80" w:rsidRDefault="00C23E80" w:rsidP="00C23E80">
      <w:pPr>
        <w:rPr>
          <w:color w:val="000000"/>
        </w:rPr>
      </w:pPr>
      <w:r>
        <w:rPr>
          <w:color w:val="000000"/>
        </w:rPr>
        <w:t xml:space="preserve">Kurset </w:t>
      </w:r>
      <w:r>
        <w:rPr>
          <w:i/>
          <w:color w:val="000000"/>
        </w:rPr>
        <w:t xml:space="preserve">Praktisk kommunikasjonslære </w:t>
      </w:r>
      <w:r>
        <w:rPr>
          <w:color w:val="000000"/>
        </w:rPr>
        <w:t>vil ta opp viktig</w:t>
      </w:r>
      <w:r w:rsidRPr="007D13F4">
        <w:rPr>
          <w:color w:val="000000"/>
        </w:rPr>
        <w:t xml:space="preserve"> forskning omkring kommunikasjon i ulike sammenhenger. </w:t>
      </w:r>
      <w:r>
        <w:rPr>
          <w:color w:val="000000"/>
        </w:rPr>
        <w:t xml:space="preserve">I undervisningen vil studentene måtte arbeide med hvordan de kan lykkes bedre med det å kommunisere med ulike tilhørergrupper.  </w:t>
      </w:r>
    </w:p>
    <w:p w:rsidR="00C23E80" w:rsidRDefault="00C23E80" w:rsidP="00C23E80">
      <w:pPr>
        <w:rPr>
          <w:color w:val="000000"/>
        </w:rPr>
      </w:pPr>
    </w:p>
    <w:p w:rsidR="00C23E80" w:rsidRDefault="00C23E80" w:rsidP="00C23E80">
      <w:r>
        <w:lastRenderedPageBreak/>
        <w:t xml:space="preserve">Kurset </w:t>
      </w:r>
      <w:r>
        <w:rPr>
          <w:i/>
        </w:rPr>
        <w:t xml:space="preserve">Kristen forkynnelse </w:t>
      </w:r>
      <w:r>
        <w:t>er en innføring i kristen forkynnelse med særlig vekt på prekenen. I undervisningen vil studentene måtte arbeide me</w:t>
      </w:r>
      <w:r w:rsidR="00996784">
        <w:t>d</w:t>
      </w:r>
      <w:r>
        <w:t xml:space="preserve"> </w:t>
      </w:r>
      <w:r w:rsidR="00996784">
        <w:t xml:space="preserve">seg </w:t>
      </w:r>
      <w:r>
        <w:t xml:space="preserve">selv og sin forkynnelse, og oppøve sine individuelle ferdigheter med hensyn til det å kommunisere aktuelt og levende til dagens mennesker. </w:t>
      </w:r>
    </w:p>
    <w:p w:rsidR="003826B7" w:rsidRDefault="003826B7" w:rsidP="00C23E80"/>
    <w:p w:rsidR="002C61CE" w:rsidRDefault="002C61CE" w:rsidP="002C61CE">
      <w:r>
        <w:t xml:space="preserve">I kurset </w:t>
      </w:r>
      <w:r w:rsidR="00584DFA">
        <w:rPr>
          <w:i/>
        </w:rPr>
        <w:t>kristen gudstjeneste</w:t>
      </w:r>
      <w:r>
        <w:rPr>
          <w:i/>
        </w:rPr>
        <w:t xml:space="preserve"> </w:t>
      </w:r>
      <w:r>
        <w:t xml:space="preserve">vil studentene måtte arbeide med hvordan de kan organisere, planlegge og lede ulike typer gudstjenester og legge dem til rette for å nå ulike målgrupper. </w:t>
      </w:r>
    </w:p>
    <w:p w:rsidR="00425482" w:rsidRDefault="00425482" w:rsidP="002C61CE"/>
    <w:p w:rsidR="00425482" w:rsidRDefault="00425482" w:rsidP="002C61CE"/>
    <w:p w:rsidR="0052330C" w:rsidRDefault="002A4AD4" w:rsidP="008D4468">
      <w:pPr>
        <w:pStyle w:val="Overskrift2"/>
      </w:pPr>
      <w:bookmarkStart w:id="80" w:name="_Toc233779432"/>
      <w:r>
        <w:t>Spiritualitet, mentoring og sjelesorg</w:t>
      </w:r>
      <w:bookmarkEnd w:id="80"/>
    </w:p>
    <w:p w:rsidR="0052330C" w:rsidRDefault="0052330C"/>
    <w:p w:rsidR="0052330C" w:rsidRDefault="0052330C">
      <w:r>
        <w:t xml:space="preserve">Sjelesorg er omsorg for enkeltmennesker i rammen av det kristne fellesskap. </w:t>
      </w:r>
      <w:r w:rsidR="00E54E8D">
        <w:t xml:space="preserve">Mentoring er omsorg for den enkelte utøvd av en mentor som gjør bruk av ulike former for veiledningsmetodikk. </w:t>
      </w:r>
      <w:r>
        <w:t>Sjelesorg</w:t>
      </w:r>
      <w:r w:rsidR="00E54E8D">
        <w:t xml:space="preserve"> og mentoring </w:t>
      </w:r>
      <w:r>
        <w:t xml:space="preserve">utøves innenfor den hjelpende samtale som foregår mellom veileder og </w:t>
      </w:r>
      <w:proofErr w:type="spellStart"/>
      <w:r>
        <w:t>konfident</w:t>
      </w:r>
      <w:proofErr w:type="spellEnd"/>
      <w:r>
        <w:t xml:space="preserve">. </w:t>
      </w:r>
      <w:r w:rsidR="00E54E8D">
        <w:t xml:space="preserve">Spiritualitet dreier seg om ulike typer av klassisk kristen spiritualitet. </w:t>
      </w:r>
      <w:r>
        <w:t>Faglig sett innebærer</w:t>
      </w:r>
      <w:r w:rsidR="00E54E8D">
        <w:t xml:space="preserve"> fagene spiritualitet og </w:t>
      </w:r>
      <w:r>
        <w:t xml:space="preserve">sjelesorg en teologisk refleksjon over og besinnelse på sjelesorgens </w:t>
      </w:r>
      <w:r w:rsidR="00E54E8D">
        <w:t xml:space="preserve">og spiritualitetens </w:t>
      </w:r>
      <w:r>
        <w:t xml:space="preserve">egenart og kjennetegn, særlig studiet av enkeltmenneskers religiøse og eksistensielle erfaringer innen menighet og samfunn. </w:t>
      </w:r>
    </w:p>
    <w:p w:rsidR="0052330C" w:rsidRDefault="0052330C"/>
    <w:p w:rsidR="002A4AD4" w:rsidRDefault="00E54E8D" w:rsidP="002A4AD4">
      <w:r>
        <w:t>I k</w:t>
      </w:r>
      <w:r w:rsidR="002A4AD4">
        <w:t xml:space="preserve">urset </w:t>
      </w:r>
      <w:r w:rsidR="002A4AD4">
        <w:rPr>
          <w:i/>
        </w:rPr>
        <w:t xml:space="preserve">Spiritualitet </w:t>
      </w:r>
      <w:r>
        <w:t xml:space="preserve">blir studentene ført inn i den </w:t>
      </w:r>
      <w:r w:rsidR="002A4AD4">
        <w:t>klassiske kristne spiritualitet</w:t>
      </w:r>
      <w:r>
        <w:t>, hvor de også må gjøre e</w:t>
      </w:r>
      <w:r w:rsidR="002A4AD4">
        <w:t>n analyse av forholdet mellom teologi og spiritualitet.</w:t>
      </w:r>
    </w:p>
    <w:p w:rsidR="00E54E8D" w:rsidRDefault="00E54E8D" w:rsidP="002A4AD4"/>
    <w:p w:rsidR="00E54E8D" w:rsidRDefault="002A4AD4" w:rsidP="002A4AD4">
      <w:r>
        <w:t xml:space="preserve">Kurset </w:t>
      </w:r>
      <w:r w:rsidRPr="00C401A3">
        <w:rPr>
          <w:i/>
        </w:rPr>
        <w:t>Innføring i mentoring</w:t>
      </w:r>
      <w:r w:rsidR="00E54E8D">
        <w:t xml:space="preserve"> skal gi studentene en oversikt over </w:t>
      </w:r>
      <w:r>
        <w:t xml:space="preserve">ulike sider ved </w:t>
      </w:r>
      <w:proofErr w:type="spellStart"/>
      <w:r>
        <w:t>mentoringfunksjonen</w:t>
      </w:r>
      <w:proofErr w:type="spellEnd"/>
      <w:r>
        <w:t xml:space="preserve">. </w:t>
      </w:r>
      <w:r w:rsidR="00E54E8D">
        <w:t xml:space="preserve">Målet for undervisningen er at studentene skal </w:t>
      </w:r>
      <w:r>
        <w:t xml:space="preserve">utvikle </w:t>
      </w:r>
      <w:r w:rsidR="00E54E8D">
        <w:t xml:space="preserve">sine </w:t>
      </w:r>
      <w:r>
        <w:t>ferdigheter</w:t>
      </w:r>
      <w:r w:rsidR="00E54E8D">
        <w:t xml:space="preserve"> med hensyn til det å </w:t>
      </w:r>
      <w:r>
        <w:t>lede medarbeidere i</w:t>
      </w:r>
      <w:r w:rsidR="00E54E8D">
        <w:t xml:space="preserve">nnenfor kirke- og menighetsliv. </w:t>
      </w:r>
    </w:p>
    <w:p w:rsidR="00E54E8D" w:rsidRDefault="00E54E8D" w:rsidP="002A4AD4"/>
    <w:p w:rsidR="002A4AD4" w:rsidRDefault="002A4AD4" w:rsidP="002A4AD4">
      <w:r>
        <w:t xml:space="preserve">Kurset </w:t>
      </w:r>
      <w:r>
        <w:rPr>
          <w:i/>
        </w:rPr>
        <w:t xml:space="preserve">Innføring i sjelesorg </w:t>
      </w:r>
      <w:r>
        <w:t>skal gi studentene bedre forutsetninger for å forstå både seg selv og a</w:t>
      </w:r>
      <w:r w:rsidR="00E54E8D">
        <w:t xml:space="preserve">ndre bedre. Undervisningen vil gi studentene en innføring i </w:t>
      </w:r>
      <w:r>
        <w:t>sjelesorgens egenart, sett i lys av troen på den treenige G</w:t>
      </w:r>
      <w:r w:rsidR="00E54E8D">
        <w:t>ud.</w:t>
      </w:r>
    </w:p>
    <w:p w:rsidR="00E54E8D" w:rsidRDefault="00E54E8D" w:rsidP="002A4AD4"/>
    <w:p w:rsidR="00E54E8D" w:rsidRDefault="00E54E8D" w:rsidP="002A4AD4"/>
    <w:p w:rsidR="0052330C" w:rsidRDefault="00301D07" w:rsidP="008D4468">
      <w:pPr>
        <w:pStyle w:val="Overskrift2"/>
      </w:pPr>
      <w:bookmarkStart w:id="81" w:name="_Toc233779433"/>
      <w:r>
        <w:t>Oppveks</w:t>
      </w:r>
      <w:r w:rsidR="00E85CFC">
        <w:t>t</w:t>
      </w:r>
      <w:r>
        <w:t>, religion og identitet</w:t>
      </w:r>
      <w:bookmarkEnd w:id="81"/>
      <w:r>
        <w:t xml:space="preserve"> </w:t>
      </w:r>
    </w:p>
    <w:p w:rsidR="0052330C" w:rsidRDefault="0052330C">
      <w:pPr>
        <w:pStyle w:val="Bunntekst"/>
        <w:tabs>
          <w:tab w:val="clear" w:pos="4536"/>
          <w:tab w:val="clear" w:pos="9072"/>
        </w:tabs>
      </w:pPr>
    </w:p>
    <w:p w:rsidR="00314794" w:rsidRDefault="000263CA" w:rsidP="00314794">
      <w:r>
        <w:t xml:space="preserve">Emnet </w:t>
      </w:r>
      <w:r>
        <w:rPr>
          <w:i/>
        </w:rPr>
        <w:t>Oppveks</w:t>
      </w:r>
      <w:r w:rsidR="00E85CFC">
        <w:rPr>
          <w:i/>
        </w:rPr>
        <w:t>t</w:t>
      </w:r>
      <w:r>
        <w:rPr>
          <w:i/>
        </w:rPr>
        <w:t xml:space="preserve">, religion og identitet </w:t>
      </w:r>
      <w:r>
        <w:t xml:space="preserve">vil fokusere på barn og unge og hvordan de sosialiseres inn i det senmoderne samfunn. For å gjøre dette vil det trekkes noen historiske linjer bakover i tiden for å forstå barn og unge i dagens samfunn. </w:t>
      </w:r>
      <w:r w:rsidR="00314794">
        <w:t>Sentralt står også hvordan ungdommer anvender seg av religiøse symboler og religion for å søke mening og skape seg en identitet. For å belyse de unges identitetssøking, vil det også fokuse</w:t>
      </w:r>
      <w:r w:rsidR="00E85CFC">
        <w:t xml:space="preserve">res </w:t>
      </w:r>
      <w:r w:rsidR="00314794">
        <w:t>på nye religiøse bevegelser og åndelig søkning blant ungdom. I forlengelsen av dette skal emnet drøfte viktigheten av det å arbeide bevi</w:t>
      </w:r>
      <w:r w:rsidR="00E85CFC">
        <w:t>s</w:t>
      </w:r>
      <w:r w:rsidR="00314794">
        <w:t xml:space="preserve">st med de </w:t>
      </w:r>
      <w:r w:rsidR="00E85CFC">
        <w:t xml:space="preserve">unges kontekstuelle virkelighet, for </w:t>
      </w:r>
      <w:r w:rsidR="00314794">
        <w:t xml:space="preserve">å kunne aktualisere det bibelske budskapet for barn og unge.  </w:t>
      </w:r>
    </w:p>
    <w:p w:rsidR="00314794" w:rsidRDefault="00314794" w:rsidP="00314794"/>
    <w:p w:rsidR="00314794" w:rsidRDefault="00314794" w:rsidP="000263CA">
      <w:r>
        <w:t xml:space="preserve">I kurset </w:t>
      </w:r>
      <w:r w:rsidR="000263CA">
        <w:rPr>
          <w:i/>
        </w:rPr>
        <w:t>Barn og unges oppvekstvilkår i Norge</w:t>
      </w:r>
      <w:r>
        <w:t xml:space="preserve"> vil studentene bli gjort kjent med </w:t>
      </w:r>
      <w:r w:rsidR="000263CA">
        <w:t xml:space="preserve">viktige oppvekstarenaer som familie, skole og fritid. </w:t>
      </w:r>
      <w:r>
        <w:t>Undervisningen vil i stor grad dreie seg om d</w:t>
      </w:r>
      <w:r w:rsidR="000263CA">
        <w:t>isse oppvekstarenaene</w:t>
      </w:r>
      <w:r>
        <w:t xml:space="preserve">, som vil </w:t>
      </w:r>
      <w:r w:rsidR="000263CA">
        <w:t>belys</w:t>
      </w:r>
      <w:r>
        <w:t xml:space="preserve">es </w:t>
      </w:r>
      <w:r w:rsidR="000263CA">
        <w:t xml:space="preserve">ut fra empirisk kunnskap og ulike teoretiske tilnærminger. </w:t>
      </w:r>
    </w:p>
    <w:p w:rsidR="00314794" w:rsidRDefault="00314794" w:rsidP="000263CA"/>
    <w:p w:rsidR="000263CA" w:rsidRDefault="000263CA" w:rsidP="000263CA">
      <w:r>
        <w:t xml:space="preserve">Kurset </w:t>
      </w:r>
      <w:r>
        <w:rPr>
          <w:i/>
        </w:rPr>
        <w:t>Ungdom, religion og identitet</w:t>
      </w:r>
      <w:r>
        <w:t xml:space="preserve"> skal gi studentene kjennskap til hvordan ungdommer anvender seg av religiøse symboler og religion</w:t>
      </w:r>
      <w:r w:rsidR="00314794">
        <w:t xml:space="preserve">. I undervisningen skal studentene dessuten </w:t>
      </w:r>
      <w:r>
        <w:t>analysere og belyse hvordan ulike ungdomsgrupper formulere</w:t>
      </w:r>
      <w:r w:rsidR="00E85CFC">
        <w:t>r</w:t>
      </w:r>
      <w:r>
        <w:t xml:space="preserve"> sin religiøsitet og hvordan identiteter og livsstiler formuleres, skapes og omskapes ut ifra unge menneskers livserfaringer. </w:t>
      </w:r>
    </w:p>
    <w:p w:rsidR="000263CA" w:rsidRDefault="000263CA" w:rsidP="000263CA"/>
    <w:p w:rsidR="000263CA" w:rsidRDefault="00314794" w:rsidP="000263CA">
      <w:r>
        <w:lastRenderedPageBreak/>
        <w:t>I k</w:t>
      </w:r>
      <w:r w:rsidR="000263CA">
        <w:t xml:space="preserve">urset </w:t>
      </w:r>
      <w:r w:rsidR="000263CA">
        <w:rPr>
          <w:i/>
        </w:rPr>
        <w:t xml:space="preserve">Forkynnelse for barn og ungdom </w:t>
      </w:r>
      <w:r>
        <w:t xml:space="preserve">skal det settes fokus på hvordan studentene kan kommunisere med </w:t>
      </w:r>
      <w:r w:rsidR="000263CA">
        <w:t xml:space="preserve">dagens barn og ungdom. I </w:t>
      </w:r>
      <w:r w:rsidR="00990D28">
        <w:t xml:space="preserve">undervisningen </w:t>
      </w:r>
      <w:r w:rsidR="000263CA">
        <w:t xml:space="preserve">skal studentene </w:t>
      </w:r>
      <w:r w:rsidR="00990D28">
        <w:t xml:space="preserve">drøfte </w:t>
      </w:r>
      <w:r w:rsidR="000263CA">
        <w:t xml:space="preserve">hva som gjør denne fasen så spesiell og hva som gjør forkynnelse for barn og unge </w:t>
      </w:r>
      <w:r w:rsidR="00990D28">
        <w:t>så viktig.</w:t>
      </w:r>
      <w:r w:rsidR="000263CA">
        <w:t xml:space="preserve"> </w:t>
      </w:r>
    </w:p>
    <w:p w:rsidR="00425482" w:rsidRDefault="00425482" w:rsidP="000263CA"/>
    <w:p w:rsidR="00425482" w:rsidRDefault="00425482" w:rsidP="000263CA"/>
    <w:p w:rsidR="00425482" w:rsidRDefault="00425482" w:rsidP="00425482">
      <w:pPr>
        <w:pStyle w:val="Overskrift2"/>
      </w:pPr>
      <w:bookmarkStart w:id="82" w:name="_Toc233779434"/>
      <w:r>
        <w:t>Seksuelle overgrep i kirke og menighet</w:t>
      </w:r>
      <w:bookmarkEnd w:id="82"/>
    </w:p>
    <w:p w:rsidR="00425482" w:rsidRDefault="00425482" w:rsidP="00425482">
      <w:pPr>
        <w:pStyle w:val="Bunntekst"/>
        <w:tabs>
          <w:tab w:val="clear" w:pos="4536"/>
          <w:tab w:val="clear" w:pos="9072"/>
        </w:tabs>
      </w:pPr>
    </w:p>
    <w:p w:rsidR="00425482" w:rsidRDefault="00425482" w:rsidP="00425482">
      <w:r>
        <w:t xml:space="preserve">Emnet </w:t>
      </w:r>
      <w:r>
        <w:rPr>
          <w:i/>
        </w:rPr>
        <w:t xml:space="preserve">Seksuelle overgrep i kirke og menighet </w:t>
      </w:r>
      <w:r>
        <w:t xml:space="preserve">skal gi studentene kjennskap til hvordan man kan forebygge og håndtere seksuelle overgrep i kirkelig sammenheng. Det er viktig at studentene tilegner seg en grunnleggende forståelse av og innsikt i de skader og </w:t>
      </w:r>
      <w:proofErr w:type="spellStart"/>
      <w:r>
        <w:t>senvirkninger</w:t>
      </w:r>
      <w:proofErr w:type="spellEnd"/>
      <w:r>
        <w:t xml:space="preserve"> seksuelle overgrep og grenseoverskridende seksuell atferd fører med seg. </w:t>
      </w:r>
    </w:p>
    <w:p w:rsidR="00425482" w:rsidRDefault="00425482" w:rsidP="00425482"/>
    <w:p w:rsidR="00425482" w:rsidRDefault="00425482" w:rsidP="000263CA"/>
    <w:p w:rsidR="0052330C" w:rsidRDefault="0052330C" w:rsidP="008D4468">
      <w:pPr>
        <w:pStyle w:val="Overskrift2"/>
      </w:pPr>
      <w:bookmarkStart w:id="83" w:name="_Toc233779435"/>
      <w:r>
        <w:t>Praksis</w:t>
      </w:r>
      <w:bookmarkEnd w:id="83"/>
    </w:p>
    <w:p w:rsidR="0052330C" w:rsidRDefault="0052330C"/>
    <w:p w:rsidR="0052330C" w:rsidRDefault="0052330C">
      <w:r>
        <w:t>Praksis</w:t>
      </w:r>
      <w:r w:rsidR="009F2209">
        <w:t>emne</w:t>
      </w:r>
      <w:r w:rsidR="00F420F4">
        <w:t>t</w:t>
      </w:r>
      <w:r>
        <w:t xml:space="preserve"> har som oppgave å motivere og forberede kandidater for pastor</w:t>
      </w:r>
      <w:r w:rsidR="00F420F4">
        <w:t xml:space="preserve">yrke eller annen tjeneste i kirke og menighet. </w:t>
      </w:r>
      <w:r>
        <w:t>Det prioriteres at studentene får god tid i praksis, dette for at de skal opparbeide et visst mangfold av praktiske erfaringer. Ved å legge forholdene til rette for praksis i menighet, institusjon og/eller organisasjon skal stude</w:t>
      </w:r>
      <w:r w:rsidR="00F420F4">
        <w:t>ntene få erfaring med det arbeid de planlegger å gå inn i.</w:t>
      </w:r>
      <w:r>
        <w:t xml:space="preserve"> </w:t>
      </w:r>
    </w:p>
    <w:p w:rsidR="0052330C" w:rsidRDefault="0052330C"/>
    <w:p w:rsidR="0052330C" w:rsidRDefault="0052330C">
      <w:r>
        <w:t>Praktikantene skal også i størst mulig grad avholde praksisen i sine respektive kirkesamfunn. Ved siden av dette skal undervisning og praksis presentere de ulike konfesjoner med en troverdig og respektfull holdning, hvor stridsspørsmål og ulik kirkelig praksis tas opp til behandling. ATH har et veilederkorps (praksisveiledere) bestående av pastorer</w:t>
      </w:r>
      <w:r w:rsidR="00F420F4">
        <w:t xml:space="preserve"> </w:t>
      </w:r>
      <w:r>
        <w:t xml:space="preserve">og prester fra de fleste kirkelige og frikirkelige sammenhenger. </w:t>
      </w:r>
    </w:p>
    <w:p w:rsidR="0052330C" w:rsidRDefault="0052330C"/>
    <w:p w:rsidR="0052330C" w:rsidRDefault="0052330C">
      <w:r>
        <w:t>I løpet av praksis</w:t>
      </w:r>
      <w:r w:rsidR="009F2209">
        <w:t>emne</w:t>
      </w:r>
      <w:r w:rsidR="00F420F4">
        <w:t>t</w:t>
      </w:r>
      <w:r>
        <w:t xml:space="preserve"> skal praktikantene vinne innsikt i de lokale forhold, noe som igjen vil gi dem større kunnskap om og forståelse for lokalmenighetens egenart og særpreg, forstått som den historiske, religiøse og samfunnsmessige kontekst menigheten står i. </w:t>
      </w:r>
    </w:p>
    <w:p w:rsidR="0052330C" w:rsidRDefault="0052330C"/>
    <w:p w:rsidR="0052330C" w:rsidRDefault="0052330C">
      <w:r>
        <w:t xml:space="preserve">Det er en uttrykkelig målsetting for </w:t>
      </w:r>
      <w:r>
        <w:rPr>
          <w:i/>
        </w:rPr>
        <w:t xml:space="preserve">PRA100 </w:t>
      </w:r>
      <w:r w:rsidR="00F420F4">
        <w:rPr>
          <w:i/>
        </w:rPr>
        <w:t xml:space="preserve">Årsstudiet i </w:t>
      </w:r>
      <w:r>
        <w:rPr>
          <w:i/>
        </w:rPr>
        <w:t>Praktisk teologi</w:t>
      </w:r>
      <w:r>
        <w:t xml:space="preserve"> at studentene skal utvikle respekt og forståelse både for andres og </w:t>
      </w:r>
      <w:r w:rsidR="00084064">
        <w:t>sin</w:t>
      </w:r>
      <w:r>
        <w:t xml:space="preserve"> egen konfesjon</w:t>
      </w:r>
      <w:r w:rsidR="00084064">
        <w:t>,</w:t>
      </w:r>
      <w:r>
        <w:t xml:space="preserve"> og lokalmenighetens lokale særpreg.</w:t>
      </w:r>
    </w:p>
    <w:p w:rsidR="0052330C" w:rsidRPr="00566EB4" w:rsidRDefault="0052330C" w:rsidP="00566EB4">
      <w:pPr>
        <w:pStyle w:val="Overskrift1"/>
      </w:pPr>
      <w:r>
        <w:br w:type="page"/>
      </w:r>
      <w:bookmarkStart w:id="84" w:name="_Toc863679"/>
      <w:bookmarkStart w:id="85" w:name="_Toc233779436"/>
      <w:r w:rsidRPr="00566EB4">
        <w:lastRenderedPageBreak/>
        <w:t>Emner for PRA100 Praktisk teologi</w:t>
      </w:r>
      <w:bookmarkEnd w:id="84"/>
      <w:bookmarkEnd w:id="85"/>
    </w:p>
    <w:p w:rsidR="0052330C" w:rsidRDefault="0052330C"/>
    <w:p w:rsidR="0052330C" w:rsidRDefault="009F2209" w:rsidP="008D4468">
      <w:pPr>
        <w:pStyle w:val="Overskrift2"/>
      </w:pPr>
      <w:bookmarkStart w:id="86" w:name="_Toc863680"/>
      <w:bookmarkStart w:id="87" w:name="_Toc233779437"/>
      <w:r>
        <w:t>Emner</w:t>
      </w:r>
      <w:r w:rsidR="0052330C">
        <w:t xml:space="preserve"> og studiepoeng</w:t>
      </w:r>
      <w:bookmarkEnd w:id="86"/>
      <w:bookmarkEnd w:id="87"/>
    </w:p>
    <w:p w:rsidR="0052330C" w:rsidRDefault="0052330C"/>
    <w:p w:rsidR="0052330C" w:rsidRDefault="00162AC4">
      <w:r>
        <w:rPr>
          <w:i/>
        </w:rPr>
        <w:t xml:space="preserve">PRA100 </w:t>
      </w:r>
      <w:r w:rsidR="00566EB4">
        <w:rPr>
          <w:i/>
        </w:rPr>
        <w:t xml:space="preserve">Årsstudiet i </w:t>
      </w:r>
      <w:r>
        <w:rPr>
          <w:i/>
        </w:rPr>
        <w:t>Praktisk teolog</w:t>
      </w:r>
      <w:r w:rsidR="00084064">
        <w:rPr>
          <w:i/>
        </w:rPr>
        <w:t>i</w:t>
      </w:r>
      <w:r>
        <w:rPr>
          <w:i/>
        </w:rPr>
        <w:t xml:space="preserve"> </w:t>
      </w:r>
      <w:r>
        <w:t xml:space="preserve">ved Ansgar Teologiske Høgskole </w:t>
      </w:r>
      <w:r w:rsidR="00566EB4">
        <w:t>inneh</w:t>
      </w:r>
      <w:r w:rsidR="0052330C">
        <w:t xml:space="preserve">older følgende </w:t>
      </w:r>
      <w:r w:rsidR="009F2209">
        <w:t>emner</w:t>
      </w:r>
      <w:r w:rsidR="00566EB4">
        <w:t xml:space="preserve"> med denne studiepoengfordelingen: </w:t>
      </w:r>
    </w:p>
    <w:p w:rsidR="00566EB4" w:rsidRDefault="00566EB4"/>
    <w:p w:rsidR="0052330C" w:rsidRDefault="0052330C"/>
    <w:tbl>
      <w:tblPr>
        <w:tblW w:w="0" w:type="auto"/>
        <w:tblInd w:w="779"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AF"/>
      </w:tblPr>
      <w:tblGrid>
        <w:gridCol w:w="4179"/>
        <w:gridCol w:w="1417"/>
      </w:tblGrid>
      <w:tr w:rsidR="0052330C">
        <w:trPr>
          <w:trHeight w:val="502"/>
        </w:trPr>
        <w:tc>
          <w:tcPr>
            <w:tcW w:w="4179" w:type="dxa"/>
            <w:shd w:val="solid" w:color="000000" w:fill="FFFFFF"/>
          </w:tcPr>
          <w:p w:rsidR="0052330C" w:rsidRDefault="009F2209">
            <w:pPr>
              <w:rPr>
                <w:b/>
                <w:color w:val="FFFFFF"/>
              </w:rPr>
            </w:pPr>
            <w:r>
              <w:rPr>
                <w:b/>
                <w:color w:val="FFFFFF"/>
              </w:rPr>
              <w:t>Emner</w:t>
            </w:r>
          </w:p>
        </w:tc>
        <w:tc>
          <w:tcPr>
            <w:tcW w:w="1417" w:type="dxa"/>
            <w:shd w:val="solid" w:color="000000" w:fill="FFFFFF"/>
          </w:tcPr>
          <w:p w:rsidR="0052330C" w:rsidRDefault="0052330C">
            <w:pPr>
              <w:rPr>
                <w:b/>
                <w:color w:val="FFFFFF"/>
              </w:rPr>
            </w:pPr>
            <w:r>
              <w:rPr>
                <w:b/>
                <w:color w:val="FFFFFF"/>
              </w:rPr>
              <w:t>Studiepoeng</w:t>
            </w:r>
          </w:p>
        </w:tc>
      </w:tr>
      <w:tr w:rsidR="0052330C">
        <w:trPr>
          <w:trHeight w:val="502"/>
        </w:trPr>
        <w:tc>
          <w:tcPr>
            <w:tcW w:w="4179" w:type="dxa"/>
          </w:tcPr>
          <w:p w:rsidR="0052330C" w:rsidRDefault="0052330C">
            <w:pPr>
              <w:rPr>
                <w:u w:val="single"/>
              </w:rPr>
            </w:pPr>
          </w:p>
          <w:p w:rsidR="0052330C" w:rsidRDefault="00566EB4">
            <w:pPr>
              <w:ind w:left="212"/>
            </w:pPr>
            <w:r>
              <w:t>Personlighet og identitet</w:t>
            </w:r>
          </w:p>
          <w:p w:rsidR="0052330C" w:rsidRDefault="0052330C">
            <w:pPr>
              <w:ind w:left="212"/>
            </w:pPr>
          </w:p>
          <w:p w:rsidR="0052330C" w:rsidRDefault="00566EB4">
            <w:pPr>
              <w:ind w:left="212"/>
            </w:pPr>
            <w:r>
              <w:t>Ledelse og utvikling av kirke og menighet</w:t>
            </w:r>
          </w:p>
          <w:p w:rsidR="0052330C" w:rsidRDefault="0052330C">
            <w:pPr>
              <w:ind w:left="212"/>
            </w:pPr>
          </w:p>
          <w:p w:rsidR="0052330C" w:rsidRDefault="00C8377C">
            <w:pPr>
              <w:ind w:left="212"/>
            </w:pPr>
            <w:r>
              <w:t>Kommunikasjon og forkynnelse</w:t>
            </w:r>
          </w:p>
          <w:p w:rsidR="0052330C" w:rsidRDefault="0052330C">
            <w:pPr>
              <w:ind w:left="212"/>
            </w:pPr>
          </w:p>
          <w:p w:rsidR="003D5B48" w:rsidRDefault="003D5B48" w:rsidP="003D5B48">
            <w:pPr>
              <w:ind w:left="212"/>
            </w:pPr>
            <w:r>
              <w:t>Praksis</w:t>
            </w:r>
          </w:p>
          <w:p w:rsidR="003D5B48" w:rsidRDefault="003D5B48">
            <w:pPr>
              <w:ind w:left="212"/>
            </w:pPr>
          </w:p>
          <w:p w:rsidR="0052330C" w:rsidRDefault="00566EB4">
            <w:pPr>
              <w:ind w:left="212"/>
            </w:pPr>
            <w:r>
              <w:t>Praktisk menighetsbyggende arbeid</w:t>
            </w:r>
          </w:p>
          <w:p w:rsidR="0052330C" w:rsidRDefault="0052330C">
            <w:pPr>
              <w:ind w:left="212"/>
            </w:pPr>
          </w:p>
          <w:p w:rsidR="0052330C" w:rsidRDefault="00566EB4">
            <w:pPr>
              <w:ind w:left="212"/>
            </w:pPr>
            <w:r>
              <w:t>Spiritualitet, mentoring og sjelesorg</w:t>
            </w:r>
          </w:p>
          <w:p w:rsidR="00566EB4" w:rsidRDefault="00566EB4">
            <w:pPr>
              <w:ind w:left="212"/>
            </w:pPr>
          </w:p>
          <w:p w:rsidR="0052330C" w:rsidRDefault="00566EB4" w:rsidP="00566EB4">
            <w:pPr>
              <w:ind w:left="212"/>
            </w:pPr>
            <w:r>
              <w:t>Oppvekst, religion og identitet</w:t>
            </w:r>
          </w:p>
          <w:p w:rsidR="00DD0B2C" w:rsidRDefault="00DD0B2C" w:rsidP="00566EB4">
            <w:pPr>
              <w:ind w:left="212"/>
            </w:pPr>
          </w:p>
          <w:p w:rsidR="00DD0B2C" w:rsidRPr="00566EB4" w:rsidRDefault="00DD0B2C" w:rsidP="00566EB4">
            <w:pPr>
              <w:ind w:left="212"/>
            </w:pPr>
            <w:r>
              <w:t>Seksuelle overgrep i kirke og menighet</w:t>
            </w:r>
          </w:p>
        </w:tc>
        <w:tc>
          <w:tcPr>
            <w:tcW w:w="1417" w:type="dxa"/>
          </w:tcPr>
          <w:p w:rsidR="0052330C" w:rsidRDefault="0052330C"/>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2330C" w:rsidRDefault="0052330C">
            <w:pPr>
              <w:jc w:val="center"/>
            </w:pPr>
          </w:p>
          <w:p w:rsidR="0052330C" w:rsidRDefault="0052330C">
            <w:pPr>
              <w:jc w:val="center"/>
            </w:pPr>
            <w:r>
              <w:t>10</w:t>
            </w:r>
          </w:p>
          <w:p w:rsidR="00566EB4" w:rsidRDefault="00566EB4">
            <w:pPr>
              <w:jc w:val="center"/>
            </w:pPr>
          </w:p>
          <w:p w:rsidR="0052330C" w:rsidRPr="00566EB4" w:rsidRDefault="00566EB4" w:rsidP="00566EB4">
            <w:pPr>
              <w:jc w:val="center"/>
            </w:pPr>
            <w:r>
              <w:t>10</w:t>
            </w:r>
          </w:p>
          <w:p w:rsidR="0052330C" w:rsidRDefault="0052330C">
            <w:pPr>
              <w:jc w:val="center"/>
              <w:rPr>
                <w:b/>
              </w:rPr>
            </w:pPr>
          </w:p>
          <w:p w:rsidR="00DD0B2C" w:rsidRDefault="00DD0B2C">
            <w:pPr>
              <w:jc w:val="center"/>
            </w:pPr>
            <w:r>
              <w:t>5</w:t>
            </w:r>
          </w:p>
          <w:p w:rsidR="00DD0B2C" w:rsidRPr="00DD0B2C" w:rsidRDefault="00DD0B2C">
            <w:pPr>
              <w:jc w:val="center"/>
            </w:pPr>
          </w:p>
        </w:tc>
      </w:tr>
    </w:tbl>
    <w:p w:rsidR="0052330C" w:rsidRDefault="0052330C"/>
    <w:p w:rsidR="00783209" w:rsidRDefault="00DD0B2C" w:rsidP="00783209">
      <w:pPr>
        <w:pStyle w:val="Brdtekstinnrykk3"/>
        <w:tabs>
          <w:tab w:val="clear" w:pos="2127"/>
          <w:tab w:val="clear" w:pos="3119"/>
          <w:tab w:val="clear" w:pos="3686"/>
        </w:tabs>
        <w:ind w:left="0"/>
      </w:pPr>
      <w:r>
        <w:t>Noen av emnene er obligato</w:t>
      </w:r>
      <w:r w:rsidR="000E4A54">
        <w:t>riske, mens andre er valgemner (se presentasjon av emnene enkeltvis nedenfor).</w:t>
      </w:r>
    </w:p>
    <w:p w:rsidR="00783209" w:rsidRDefault="00783209" w:rsidP="00783209">
      <w:pPr>
        <w:pStyle w:val="Brdtekstinnrykk3"/>
        <w:tabs>
          <w:tab w:val="clear" w:pos="2127"/>
          <w:tab w:val="clear" w:pos="3119"/>
          <w:tab w:val="clear" w:pos="3686"/>
        </w:tabs>
        <w:ind w:left="0"/>
      </w:pP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88" w:name="_Toc53560610"/>
      <w:bookmarkStart w:id="89" w:name="_Toc120084650"/>
      <w:bookmarkStart w:id="90" w:name="_Toc233779438"/>
      <w:r w:rsidR="00BF6D5C">
        <w:lastRenderedPageBreak/>
        <w:t>Emne PRA11</w:t>
      </w:r>
      <w:r>
        <w:t>1 Personlighet og identitet (10 studiepoeng)</w:t>
      </w:r>
      <w:bookmarkEnd w:id="88"/>
      <w:bookmarkEnd w:id="89"/>
      <w:bookmarkEnd w:id="90"/>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Personlighetspsykologi</w:t>
            </w:r>
          </w:p>
          <w:p w:rsidR="00783209" w:rsidRDefault="003D5B48" w:rsidP="00783209">
            <w:pPr>
              <w:numPr>
                <w:ilvl w:val="0"/>
                <w:numId w:val="33"/>
              </w:numPr>
            </w:pPr>
            <w:r>
              <w:t>Personlig og pastoral utvikling</w:t>
            </w:r>
          </w:p>
        </w:tc>
      </w:tr>
      <w:tr w:rsidR="00783209">
        <w:trPr>
          <w:trHeight w:val="293"/>
        </w:trPr>
        <w:tc>
          <w:tcPr>
            <w:tcW w:w="2906" w:type="dxa"/>
          </w:tcPr>
          <w:p w:rsidR="00783209" w:rsidRDefault="00783209" w:rsidP="00783209">
            <w:pPr>
              <w:rPr>
                <w:b/>
              </w:rPr>
            </w:pPr>
            <w:r>
              <w:rPr>
                <w:b/>
              </w:rPr>
              <w:t>Undervisningsmetoder</w:t>
            </w:r>
          </w:p>
        </w:tc>
        <w:tc>
          <w:tcPr>
            <w:tcW w:w="4669" w:type="dxa"/>
          </w:tcPr>
          <w:p w:rsidR="00783209" w:rsidRDefault="00783D51" w:rsidP="00783D51">
            <w:pPr>
              <w:numPr>
                <w:ilvl w:val="0"/>
                <w:numId w:val="21"/>
              </w:numPr>
            </w:pPr>
            <w:r>
              <w:t>Forelesninger og seminartimer</w:t>
            </w:r>
          </w:p>
          <w:p w:rsidR="00783D51" w:rsidRDefault="00783D51" w:rsidP="00783D51">
            <w:pPr>
              <w:numPr>
                <w:ilvl w:val="0"/>
                <w:numId w:val="21"/>
              </w:numPr>
            </w:pPr>
            <w:r>
              <w:t>Troshistorie</w:t>
            </w:r>
          </w:p>
          <w:p w:rsidR="00783D51" w:rsidRDefault="00783D51" w:rsidP="00783D51">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3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91" w:name="_Toc120084651"/>
      <w:bookmarkStart w:id="92" w:name="_Toc233779439"/>
      <w:r>
        <w:t>Emnebeskrivelse og presentasjon</w:t>
      </w:r>
      <w:bookmarkEnd w:id="91"/>
      <w:bookmarkEnd w:id="92"/>
    </w:p>
    <w:p w:rsidR="00783209" w:rsidRDefault="00783209" w:rsidP="00783209"/>
    <w:p w:rsidR="00783209" w:rsidRPr="00C04C1C" w:rsidRDefault="00783209" w:rsidP="00783209">
      <w:r>
        <w:t xml:space="preserve">Emnet </w:t>
      </w:r>
      <w:r w:rsidR="00BF6D5C">
        <w:rPr>
          <w:i/>
        </w:rPr>
        <w:t>PRA11</w:t>
      </w:r>
      <w:r>
        <w:rPr>
          <w:i/>
        </w:rPr>
        <w:t xml:space="preserve">1 Personlighet og identitet </w:t>
      </w:r>
      <w:r>
        <w:t xml:space="preserve">utgjør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w:t>
      </w:r>
      <w:r w:rsidR="00C04C1C">
        <w:rPr>
          <w:i/>
        </w:rPr>
        <w:t>obligatorisk</w:t>
      </w:r>
      <w:r w:rsidR="00C04C1C">
        <w:t xml:space="preserve">. </w:t>
      </w:r>
    </w:p>
    <w:p w:rsidR="00783209" w:rsidRDefault="00783209" w:rsidP="00783209"/>
    <w:p w:rsidR="00783209" w:rsidRDefault="00783209" w:rsidP="00783209">
      <w:pPr>
        <w:pStyle w:val="Overskrift3"/>
      </w:pPr>
      <w:bookmarkStart w:id="93" w:name="_Toc120084652"/>
      <w:bookmarkStart w:id="94" w:name="_Toc233779440"/>
      <w:r>
        <w:t>Målsetting</w:t>
      </w:r>
      <w:bookmarkEnd w:id="93"/>
      <w:bookmarkEnd w:id="94"/>
    </w:p>
    <w:p w:rsidR="00783209" w:rsidRDefault="00783209" w:rsidP="00783209"/>
    <w:p w:rsidR="00783209" w:rsidRDefault="00783209" w:rsidP="00783209">
      <w:pPr>
        <w:pStyle w:val="Overskrift4"/>
      </w:pPr>
      <w:r>
        <w:t>Personlighetspsykologi (5 studiepoeng)</w:t>
      </w:r>
    </w:p>
    <w:p w:rsidR="00783209" w:rsidRDefault="00783209" w:rsidP="00783209"/>
    <w:p w:rsidR="00783209" w:rsidRDefault="00783209" w:rsidP="00783209">
      <w:r>
        <w:t xml:space="preserve">Kurset </w:t>
      </w:r>
      <w:r>
        <w:rPr>
          <w:i/>
        </w:rPr>
        <w:t xml:space="preserve">Personlighetspsykologi </w:t>
      </w:r>
      <w:r>
        <w:t>skal gi studentene kjennskap til personlighetspsykologiens hovedområder. Eksempler på emner som kurset vil behandle er personlighet og personlighetsteorier, individuelle ulikheter, personlighetspsykologiens teorisystemer, selvet og enkelte personlighetstester.</w:t>
      </w:r>
    </w:p>
    <w:p w:rsidR="00783209" w:rsidRDefault="00783209" w:rsidP="00783209"/>
    <w:p w:rsidR="00783209" w:rsidRDefault="00783209" w:rsidP="00783209"/>
    <w:p w:rsidR="00783209" w:rsidRDefault="00783209" w:rsidP="00783209">
      <w:pPr>
        <w:pStyle w:val="Overskrift4"/>
      </w:pPr>
      <w:r>
        <w:t>Personlig og pastoral utvikling (5 studiepoeng)</w:t>
      </w:r>
    </w:p>
    <w:p w:rsidR="00783209" w:rsidRDefault="00783209" w:rsidP="00783209"/>
    <w:p w:rsidR="00783209" w:rsidRDefault="00783209" w:rsidP="00783209">
      <w:pPr>
        <w:tabs>
          <w:tab w:val="left" w:pos="2127"/>
          <w:tab w:val="left" w:pos="3119"/>
          <w:tab w:val="left" w:pos="3686"/>
        </w:tabs>
      </w:pPr>
      <w:r>
        <w:t xml:space="preserve">Kurset </w:t>
      </w:r>
      <w:r>
        <w:rPr>
          <w:i/>
        </w:rPr>
        <w:t xml:space="preserve">Personlig og pastoral utvikling </w:t>
      </w:r>
      <w:r>
        <w:t xml:space="preserve">skal gi studentene anledning til å reflektere over eget liv og troshistorie samt hjelp til å reflektere over forhold i fortiden. Kurset skal formidle innsikt i sammenhengen mellom et menneskes trosliv og dets personlighetsutvikling samt hjelpe studentene til å arbeide med utformingen av egen tjenesteidentitet, der målet er at studentene skal kunne tjenestegjøre med personlig integritet og trygghet på egne sterke og svake sider. Dessuten vil kurset drøfte konfliktområder som forholdet mellom </w:t>
      </w:r>
      <w:proofErr w:type="spellStart"/>
      <w:r>
        <w:t>kallsforståelse</w:t>
      </w:r>
      <w:proofErr w:type="spellEnd"/>
      <w:r>
        <w:t xml:space="preserve"> og tjenestens virkelighet samt viktige yrkesetiske spørsmål.</w:t>
      </w:r>
    </w:p>
    <w:p w:rsidR="00A035A7" w:rsidRDefault="00A035A7" w:rsidP="00783209">
      <w:pPr>
        <w:tabs>
          <w:tab w:val="left" w:pos="2127"/>
          <w:tab w:val="left" w:pos="3119"/>
          <w:tab w:val="left" w:pos="3686"/>
        </w:tabs>
      </w:pPr>
    </w:p>
    <w:p w:rsidR="00A035A7" w:rsidRDefault="00A035A7" w:rsidP="00783209">
      <w:pPr>
        <w:tabs>
          <w:tab w:val="left" w:pos="2127"/>
          <w:tab w:val="left" w:pos="3119"/>
          <w:tab w:val="left" w:pos="3686"/>
        </w:tabs>
      </w:pPr>
    </w:p>
    <w:p w:rsidR="00754598" w:rsidRDefault="00A035A7" w:rsidP="00754598">
      <w:pPr>
        <w:pStyle w:val="Overskrift3"/>
      </w:pPr>
      <w:bookmarkStart w:id="95" w:name="_Toc863685"/>
      <w:bookmarkStart w:id="96" w:name="_Toc125450326"/>
      <w:r>
        <w:br w:type="page"/>
      </w:r>
      <w:bookmarkStart w:id="97" w:name="_Toc233779441"/>
      <w:r w:rsidR="00754598">
        <w:lastRenderedPageBreak/>
        <w:t>Innhold og struktur</w:t>
      </w:r>
      <w:bookmarkEnd w:id="95"/>
      <w:bookmarkEnd w:id="96"/>
      <w:bookmarkEnd w:id="97"/>
    </w:p>
    <w:p w:rsidR="00754598" w:rsidRDefault="00754598" w:rsidP="00754598"/>
    <w:p w:rsidR="0072157B" w:rsidRDefault="0072157B" w:rsidP="0072157B">
      <w:pPr>
        <w:pStyle w:val="Overskrift4"/>
      </w:pPr>
      <w:r>
        <w:t>Undervisning</w:t>
      </w:r>
    </w:p>
    <w:p w:rsidR="0072157B" w:rsidRDefault="0072157B" w:rsidP="00754598"/>
    <w:p w:rsidR="00754598" w:rsidRDefault="00754598" w:rsidP="00754598">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754598" w:rsidRDefault="00754598" w:rsidP="00754598"/>
    <w:p w:rsidR="00A035A7" w:rsidRDefault="00A035A7" w:rsidP="00754598"/>
    <w:p w:rsidR="00754598" w:rsidRDefault="00064985" w:rsidP="00754598">
      <w:pPr>
        <w:pStyle w:val="Overskrift4"/>
      </w:pPr>
      <w:r>
        <w:t>Seminaroppgave (Tro</w:t>
      </w:r>
      <w:r w:rsidR="00754598">
        <w:t>shistorie</w:t>
      </w:r>
      <w:r>
        <w:t>)</w:t>
      </w:r>
    </w:p>
    <w:p w:rsidR="00064985" w:rsidRPr="00064985" w:rsidRDefault="00064985" w:rsidP="00064985"/>
    <w:p w:rsidR="00754598" w:rsidRDefault="00754598" w:rsidP="00754598">
      <w:pPr>
        <w:tabs>
          <w:tab w:val="left" w:pos="2127"/>
          <w:tab w:val="left" w:pos="3119"/>
          <w:tab w:val="left" w:pos="3686"/>
        </w:tabs>
      </w:pPr>
      <w:r>
        <w:t xml:space="preserve">Kurset </w:t>
      </w:r>
      <w:r>
        <w:rPr>
          <w:i/>
        </w:rPr>
        <w:t xml:space="preserve">Personlig og pastoral utvikling </w:t>
      </w:r>
      <w:r>
        <w:t>skal gi studentene anledning til å reflektere over eget liv og troshistorie samt hjelp til å reflektere over forhold i fortiden. I tillegg til tradisjonelle forelesninger og seminartimer, skal studentene i løpet av kurset arbeide med sin egen troshistorie</w:t>
      </w:r>
      <w:r w:rsidR="0072157B">
        <w:t xml:space="preserve">. Mot slutten av kurset vil studentene dele sin troshistorie i seminartimenes smågrupper, som vil være styrt av seminarlærer. Til slutt i kurset vil hver student gjennomføre en </w:t>
      </w:r>
      <w:r>
        <w:t>individuell veiledningssamtale</w:t>
      </w:r>
      <w:r w:rsidR="0072157B">
        <w:t xml:space="preserve"> med seminarlærer.</w:t>
      </w:r>
    </w:p>
    <w:p w:rsidR="00754598" w:rsidRDefault="00754598" w:rsidP="00754598"/>
    <w:p w:rsidR="00754598" w:rsidRDefault="00754598" w:rsidP="00754598"/>
    <w:p w:rsidR="0072157B" w:rsidRDefault="004476CB" w:rsidP="0072157B">
      <w:pPr>
        <w:pStyle w:val="Overskrift3"/>
      </w:pPr>
      <w:bookmarkStart w:id="98" w:name="_Toc120084498"/>
      <w:bookmarkStart w:id="99" w:name="_Toc233779442"/>
      <w:r>
        <w:t>Eksamen og e</w:t>
      </w:r>
      <w:r w:rsidR="0072157B">
        <w:t>valuering</w:t>
      </w:r>
      <w:bookmarkEnd w:id="98"/>
      <w:bookmarkEnd w:id="99"/>
    </w:p>
    <w:p w:rsidR="0072157B" w:rsidRDefault="0072157B" w:rsidP="0072157B"/>
    <w:p w:rsidR="004476CB" w:rsidRDefault="004476CB" w:rsidP="004476CB">
      <w:pPr>
        <w:pStyle w:val="Overskrift4"/>
      </w:pPr>
      <w:r>
        <w:t>Troshistorie</w:t>
      </w:r>
    </w:p>
    <w:p w:rsidR="004476CB" w:rsidRDefault="004476CB" w:rsidP="0072157B"/>
    <w:p w:rsidR="004476CB" w:rsidRDefault="004476CB" w:rsidP="004476CB">
      <w:r w:rsidRPr="004476CB">
        <w:t xml:space="preserve">Studentens </w:t>
      </w:r>
      <w:r>
        <w:t xml:space="preserve">troshistorie </w:t>
      </w:r>
      <w:r w:rsidRPr="004476CB">
        <w:t xml:space="preserve">skal være på </w:t>
      </w:r>
      <w:r>
        <w:t xml:space="preserve">3500 ord </w:t>
      </w:r>
      <w:r w:rsidRPr="004476CB">
        <w:t>(pluss/minus 10 %). Tidsfrist for innlevering av</w:t>
      </w:r>
      <w:r>
        <w:t xml:space="preserve"> oppgaven vil det bli opplyst om ved seminarstart.  </w:t>
      </w:r>
    </w:p>
    <w:p w:rsidR="004476CB" w:rsidRDefault="004476CB" w:rsidP="004476CB"/>
    <w:p w:rsidR="004476CB" w:rsidRDefault="004476CB" w:rsidP="004476CB">
      <w:pPr>
        <w:tabs>
          <w:tab w:val="left" w:pos="2127"/>
          <w:tab w:val="left" w:pos="3119"/>
          <w:tab w:val="left" w:pos="3686"/>
        </w:tabs>
      </w:pPr>
      <w:r>
        <w:t>Studentenes troshistorie deles med de andre studentene i seminartimenes smågrupper, og avrundes med en individuell veiledningssamtale med seminarlærer.</w:t>
      </w:r>
    </w:p>
    <w:p w:rsidR="00A716DE" w:rsidRDefault="00A716DE" w:rsidP="004476CB">
      <w:pPr>
        <w:tabs>
          <w:tab w:val="left" w:pos="2127"/>
          <w:tab w:val="left" w:pos="3119"/>
          <w:tab w:val="left" w:pos="3686"/>
        </w:tabs>
      </w:pPr>
    </w:p>
    <w:p w:rsidR="00A716DE" w:rsidRDefault="00A716DE" w:rsidP="004476CB">
      <w:pPr>
        <w:tabs>
          <w:tab w:val="left" w:pos="2127"/>
          <w:tab w:val="left" w:pos="3119"/>
          <w:tab w:val="left" w:pos="3686"/>
        </w:tabs>
      </w:pPr>
    </w:p>
    <w:p w:rsidR="00A716DE" w:rsidRDefault="00A716DE" w:rsidP="00A716DE">
      <w:pPr>
        <w:pStyle w:val="Overskrift4"/>
      </w:pPr>
      <w:r>
        <w:t>Skriftlig eksamen</w:t>
      </w:r>
    </w:p>
    <w:p w:rsidR="004476CB" w:rsidRDefault="004476CB" w:rsidP="004476CB"/>
    <w:p w:rsidR="00A035A7" w:rsidRDefault="00A716DE" w:rsidP="00A716DE">
      <w:r>
        <w:t xml:space="preserve">Det arrangeres en ordinær skriftlig skoleeksamen (4 timer) ved slutten av emnet. Fraværet fra undervisningen </w:t>
      </w:r>
      <w:r w:rsidRPr="00140022">
        <w:t xml:space="preserve">må ikke overstige 25 % dersom studenten skal </w:t>
      </w:r>
      <w:r>
        <w:t xml:space="preserve">kunne gå opp til emnets eksamen. </w:t>
      </w:r>
    </w:p>
    <w:p w:rsidR="00A035A7" w:rsidRDefault="00A035A7" w:rsidP="00A716DE"/>
    <w:p w:rsidR="00A716DE" w:rsidRDefault="00A716DE" w:rsidP="00A716DE">
      <w:r>
        <w:t xml:space="preserve">Hensikten med eksamen er å prøve studentene i </w:t>
      </w:r>
      <w:r>
        <w:rPr>
          <w:i/>
        </w:rPr>
        <w:t xml:space="preserve">hele </w:t>
      </w:r>
      <w:r>
        <w:t xml:space="preserve">pensum. </w:t>
      </w:r>
    </w:p>
    <w:p w:rsidR="00A716DE" w:rsidRDefault="00A716DE" w:rsidP="00A716DE"/>
    <w:p w:rsidR="00A716DE" w:rsidRDefault="00A716DE" w:rsidP="00A716DE">
      <w:r>
        <w:t xml:space="preserve">Eksamen evalueres med bokstavkarakter og vektes til 100 % av emnets karakter. </w:t>
      </w:r>
    </w:p>
    <w:p w:rsidR="00A716DE" w:rsidRDefault="00A716DE" w:rsidP="00A716DE"/>
    <w:p w:rsidR="00A716DE" w:rsidRDefault="00A716DE" w:rsidP="00A716DE"/>
    <w:p w:rsidR="0072157B" w:rsidRDefault="0072157B" w:rsidP="00A716DE">
      <w:pPr>
        <w:pStyle w:val="Overskrift4"/>
      </w:pPr>
      <w:bookmarkStart w:id="100" w:name="_Toc120084499"/>
      <w:r>
        <w:t>Evaluering</w:t>
      </w:r>
      <w:bookmarkEnd w:id="100"/>
      <w:r>
        <w:t xml:space="preserve"> </w:t>
      </w:r>
    </w:p>
    <w:p w:rsidR="0072157B" w:rsidRDefault="0072157B" w:rsidP="0072157B"/>
    <w:p w:rsidR="0072157B" w:rsidRDefault="0072157B" w:rsidP="0072157B">
      <w:r>
        <w:t>Det vil bli avholdt evaluering av emnets forelesninger og seminar ved slutten av hvert semester.</w:t>
      </w:r>
    </w:p>
    <w:p w:rsidR="00A035A7" w:rsidRDefault="00A035A7" w:rsidP="0072157B"/>
    <w:p w:rsidR="00A035A7" w:rsidRDefault="00A035A7" w:rsidP="0072157B"/>
    <w:p w:rsidR="00783209" w:rsidRDefault="00A035A7" w:rsidP="00783209">
      <w:pPr>
        <w:pStyle w:val="Overskrift3"/>
      </w:pPr>
      <w:bookmarkStart w:id="101" w:name="_Toc53560611"/>
      <w:bookmarkStart w:id="102" w:name="_Toc120084656"/>
      <w:r>
        <w:br w:type="page"/>
      </w:r>
      <w:bookmarkStart w:id="103" w:name="_Toc233779443"/>
      <w:r w:rsidR="00783209">
        <w:lastRenderedPageBreak/>
        <w:t>Pensum</w:t>
      </w:r>
      <w:bookmarkEnd w:id="101"/>
      <w:bookmarkEnd w:id="102"/>
      <w:bookmarkEnd w:id="103"/>
    </w:p>
    <w:p w:rsidR="00783209" w:rsidRDefault="00783209" w:rsidP="00783209"/>
    <w:p w:rsidR="00783209" w:rsidRDefault="00783209" w:rsidP="00783209">
      <w:pPr>
        <w:pStyle w:val="Overskrift4"/>
      </w:pPr>
      <w:bookmarkStart w:id="104" w:name="_Toc53915077"/>
      <w:r>
        <w:t xml:space="preserve">Personlighetspsykologi </w:t>
      </w:r>
      <w:bookmarkEnd w:id="104"/>
    </w:p>
    <w:p w:rsidR="00A035A7" w:rsidRDefault="00A035A7" w:rsidP="00783209">
      <w:pPr>
        <w:pStyle w:val="Brdtekstinnrykk"/>
        <w:rPr>
          <w:b/>
          <w:caps/>
          <w:sz w:val="20"/>
        </w:rPr>
      </w:pPr>
    </w:p>
    <w:p w:rsidR="00783209" w:rsidRPr="00DC1DC9" w:rsidRDefault="00783209" w:rsidP="00A035A7">
      <w:pPr>
        <w:pStyle w:val="Brdtekstinnrykk"/>
        <w:ind w:left="708"/>
        <w:rPr>
          <w:b/>
        </w:rPr>
      </w:pPr>
      <w:r w:rsidRPr="00DC1DC9">
        <w:rPr>
          <w:b/>
        </w:rPr>
        <w:t>Litteratur (ca 350 sider)</w:t>
      </w:r>
    </w:p>
    <w:p w:rsidR="00783209" w:rsidRPr="00DC1DC9"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366A9F" w:rsidRPr="00DC1DC9" w:rsidRDefault="00366A9F" w:rsidP="00366A9F">
      <w:pPr>
        <w:ind w:left="708"/>
      </w:pPr>
      <w:r>
        <w:rPr>
          <w:lang w:val="en-GB"/>
        </w:rPr>
        <w:t xml:space="preserve">Larsen, R. J. &amp; D. M. Buss: </w:t>
      </w:r>
      <w:r>
        <w:rPr>
          <w:i/>
          <w:lang w:val="en-GB"/>
        </w:rPr>
        <w:t xml:space="preserve">Personality Psychology. Domains of Knowledge </w:t>
      </w:r>
      <w:proofErr w:type="gramStart"/>
      <w:r>
        <w:rPr>
          <w:i/>
          <w:lang w:val="en-GB"/>
        </w:rPr>
        <w:t>About</w:t>
      </w:r>
      <w:proofErr w:type="gramEnd"/>
      <w:r>
        <w:rPr>
          <w:i/>
          <w:lang w:val="en-GB"/>
        </w:rPr>
        <w:t xml:space="preserve"> Human Nature. </w:t>
      </w:r>
      <w:r w:rsidRPr="00DC1DC9">
        <w:t xml:space="preserve">New York: </w:t>
      </w:r>
      <w:proofErr w:type="spellStart"/>
      <w:r w:rsidRPr="00DC1DC9">
        <w:t>McGraw-Hill</w:t>
      </w:r>
      <w:proofErr w:type="spellEnd"/>
      <w:r w:rsidRPr="00DC1DC9">
        <w:t xml:space="preserve">, 2005. </w:t>
      </w:r>
      <w:r w:rsidR="00832BAB" w:rsidRPr="00DC1DC9">
        <w:t>Kap 1-5; 9-12; 14; 18-19 (389s</w:t>
      </w:r>
      <w:r w:rsidRPr="00DC1DC9">
        <w:t xml:space="preserve">). ISBN 0-07-111149-2 </w:t>
      </w:r>
    </w:p>
    <w:p w:rsidR="003A1A9B" w:rsidRPr="00DC1DC9" w:rsidRDefault="003A1A9B" w:rsidP="00783209">
      <w:pPr>
        <w:ind w:left="708"/>
      </w:pPr>
    </w:p>
    <w:p w:rsidR="003A1A9B" w:rsidRPr="00DC1DC9" w:rsidRDefault="003A1A9B" w:rsidP="00783209">
      <w:pPr>
        <w:ind w:left="708"/>
      </w:pPr>
    </w:p>
    <w:p w:rsidR="00783209" w:rsidRPr="00DC1DC9" w:rsidRDefault="00783209" w:rsidP="00783209">
      <w:pPr>
        <w:pStyle w:val="Overskrift4"/>
      </w:pPr>
      <w:r w:rsidRPr="00DC1DC9">
        <w:t>Personlig og pastoral utvikling</w:t>
      </w:r>
    </w:p>
    <w:p w:rsidR="00783209" w:rsidRPr="00DC1DC9" w:rsidRDefault="00783209" w:rsidP="00783209"/>
    <w:p w:rsidR="00783209" w:rsidRPr="00BF6D5C" w:rsidRDefault="00783209" w:rsidP="00A035A7">
      <w:pPr>
        <w:pStyle w:val="Brdtekstinnrykk"/>
        <w:ind w:left="708"/>
        <w:rPr>
          <w:b/>
          <w:lang w:val="en-GB"/>
        </w:rPr>
      </w:pPr>
      <w:proofErr w:type="spellStart"/>
      <w:r w:rsidRPr="00BF6D5C">
        <w:rPr>
          <w:b/>
          <w:lang w:val="en-GB"/>
        </w:rPr>
        <w:t>Litteratur</w:t>
      </w:r>
      <w:proofErr w:type="spellEnd"/>
      <w:r w:rsidRPr="00BF6D5C">
        <w:rPr>
          <w:b/>
          <w:lang w:val="en-GB"/>
        </w:rPr>
        <w:t xml:space="preserve"> (ca 400 </w:t>
      </w:r>
      <w:proofErr w:type="spellStart"/>
      <w:r w:rsidRPr="00BF6D5C">
        <w:rPr>
          <w:b/>
          <w:lang w:val="en-GB"/>
        </w:rPr>
        <w:t>sider</w:t>
      </w:r>
      <w:proofErr w:type="spellEnd"/>
      <w:r w:rsidRPr="00BF6D5C">
        <w:rPr>
          <w:b/>
          <w:lang w:val="en-GB"/>
        </w:rPr>
        <w:t>)</w:t>
      </w:r>
    </w:p>
    <w:p w:rsidR="00783209" w:rsidRPr="00BF6D5C" w:rsidRDefault="00783209" w:rsidP="00783209">
      <w:pPr>
        <w:pStyle w:val="Brdtekstinnrykk"/>
        <w:rPr>
          <w:b/>
          <w:lang w:val="en-GB"/>
        </w:rPr>
      </w:pPr>
    </w:p>
    <w:p w:rsidR="00783209" w:rsidRDefault="00783209" w:rsidP="00783209">
      <w:pPr>
        <w:tabs>
          <w:tab w:val="left" w:pos="2127"/>
          <w:tab w:val="left" w:pos="3119"/>
          <w:tab w:val="left" w:pos="3686"/>
        </w:tabs>
        <w:ind w:left="708"/>
      </w:pPr>
      <w:r w:rsidRPr="00A23DB9">
        <w:rPr>
          <w:lang w:val="en-GB"/>
        </w:rPr>
        <w:t xml:space="preserve">Fowler, J.W.: </w:t>
      </w:r>
      <w:r w:rsidRPr="00A23DB9">
        <w:rPr>
          <w:i/>
          <w:lang w:val="en-GB"/>
        </w:rPr>
        <w:t>Faith Development and Pastoral Care.</w:t>
      </w:r>
      <w:r w:rsidRPr="00A23DB9">
        <w:rPr>
          <w:lang w:val="en-GB"/>
        </w:rPr>
        <w:t xml:space="preserve"> </w:t>
      </w:r>
      <w:r w:rsidRPr="00943302">
        <w:t xml:space="preserve">Philadelphia 1987. </w:t>
      </w:r>
      <w:r>
        <w:t>Side 13-120 (107 sider)</w:t>
      </w:r>
    </w:p>
    <w:p w:rsidR="00783209" w:rsidRDefault="00783209" w:rsidP="00783209">
      <w:pPr>
        <w:tabs>
          <w:tab w:val="left" w:pos="2127"/>
          <w:tab w:val="left" w:pos="3119"/>
          <w:tab w:val="left" w:pos="3686"/>
        </w:tabs>
        <w:ind w:left="708"/>
      </w:pPr>
    </w:p>
    <w:p w:rsidR="00783209" w:rsidRPr="00510F42" w:rsidRDefault="00783209" w:rsidP="00783209">
      <w:pPr>
        <w:tabs>
          <w:tab w:val="left" w:pos="2127"/>
          <w:tab w:val="left" w:pos="3119"/>
          <w:tab w:val="left" w:pos="3686"/>
        </w:tabs>
        <w:ind w:left="708"/>
        <w:rPr>
          <w:lang w:val="nn-NO"/>
        </w:rPr>
      </w:pPr>
      <w:r w:rsidRPr="00E13649">
        <w:t xml:space="preserve">Jørgensen, J.P.: </w:t>
      </w:r>
      <w:r w:rsidRPr="00E13649">
        <w:rPr>
          <w:i/>
        </w:rPr>
        <w:t xml:space="preserve">Sterk nok til å være svak. </w:t>
      </w:r>
      <w:r w:rsidRPr="00510F42">
        <w:rPr>
          <w:lang w:val="nn-NO"/>
        </w:rPr>
        <w:t>Oslo 1999 (90 sider)</w:t>
      </w:r>
    </w:p>
    <w:p w:rsidR="00783209" w:rsidRPr="00510F42" w:rsidRDefault="00783209" w:rsidP="00783209">
      <w:pPr>
        <w:tabs>
          <w:tab w:val="left" w:pos="2127"/>
          <w:tab w:val="left" w:pos="3119"/>
          <w:tab w:val="left" w:pos="3686"/>
        </w:tabs>
        <w:ind w:left="708"/>
        <w:rPr>
          <w:lang w:val="nn-NO"/>
        </w:rPr>
      </w:pPr>
    </w:p>
    <w:p w:rsidR="00783209" w:rsidRPr="00510F42" w:rsidRDefault="00783209" w:rsidP="00E10E68">
      <w:pPr>
        <w:tabs>
          <w:tab w:val="left" w:pos="2127"/>
          <w:tab w:val="left" w:pos="3119"/>
          <w:tab w:val="left" w:pos="3686"/>
        </w:tabs>
        <w:ind w:left="708"/>
        <w:rPr>
          <w:lang w:val="nn-NO"/>
        </w:rPr>
      </w:pPr>
      <w:r w:rsidRPr="00510F42">
        <w:rPr>
          <w:lang w:val="nn-NO"/>
        </w:rPr>
        <w:t xml:space="preserve">Malm, M.: </w:t>
      </w:r>
      <w:proofErr w:type="spellStart"/>
      <w:r w:rsidRPr="00510F42">
        <w:rPr>
          <w:i/>
          <w:lang w:val="nn-NO"/>
        </w:rPr>
        <w:t>Veivisere</w:t>
      </w:r>
      <w:proofErr w:type="spellEnd"/>
      <w:r w:rsidRPr="00510F42">
        <w:rPr>
          <w:i/>
          <w:lang w:val="nn-NO"/>
        </w:rPr>
        <w:t>.</w:t>
      </w:r>
      <w:r w:rsidRPr="00510F42">
        <w:rPr>
          <w:lang w:val="nn-NO"/>
        </w:rPr>
        <w:t xml:space="preserve"> Oslo 1991. Side </w:t>
      </w:r>
      <w:r w:rsidR="00E13649" w:rsidRPr="00510F42">
        <w:rPr>
          <w:lang w:val="nn-NO"/>
        </w:rPr>
        <w:t>23</w:t>
      </w:r>
      <w:r w:rsidRPr="00510F42">
        <w:rPr>
          <w:lang w:val="nn-NO"/>
        </w:rPr>
        <w:t>-2</w:t>
      </w:r>
      <w:r w:rsidR="00E13649" w:rsidRPr="00510F42">
        <w:rPr>
          <w:lang w:val="nn-NO"/>
        </w:rPr>
        <w:t>14</w:t>
      </w:r>
      <w:r w:rsidRPr="00510F42">
        <w:rPr>
          <w:lang w:val="nn-NO"/>
        </w:rPr>
        <w:t xml:space="preserve"> (</w:t>
      </w:r>
      <w:r w:rsidR="00E13649" w:rsidRPr="00510F42">
        <w:rPr>
          <w:lang w:val="nn-NO"/>
        </w:rPr>
        <w:t>191</w:t>
      </w:r>
      <w:r w:rsidRPr="00510F42">
        <w:rPr>
          <w:lang w:val="nn-NO"/>
        </w:rPr>
        <w:t xml:space="preserve"> sider)</w:t>
      </w:r>
    </w:p>
    <w:p w:rsidR="00783209" w:rsidRPr="00510F42" w:rsidRDefault="00783209" w:rsidP="00783209">
      <w:pPr>
        <w:tabs>
          <w:tab w:val="left" w:pos="2127"/>
          <w:tab w:val="left" w:pos="3119"/>
          <w:tab w:val="left" w:pos="3686"/>
        </w:tabs>
        <w:ind w:left="708"/>
        <w:rPr>
          <w:lang w:val="nn-NO"/>
        </w:rPr>
      </w:pPr>
    </w:p>
    <w:p w:rsidR="00783209" w:rsidRPr="00C76C86" w:rsidRDefault="00783209" w:rsidP="00783209">
      <w:pPr>
        <w:tabs>
          <w:tab w:val="left" w:pos="2127"/>
          <w:tab w:val="left" w:pos="3119"/>
          <w:tab w:val="left" w:pos="3686"/>
        </w:tabs>
        <w:ind w:left="708"/>
      </w:pPr>
      <w:r w:rsidRPr="00510F42">
        <w:rPr>
          <w:lang w:val="nn-NO"/>
        </w:rPr>
        <w:t xml:space="preserve">Engedal, L. G. og J. P. Jørgensen: </w:t>
      </w:r>
      <w:r w:rsidRPr="00510F42">
        <w:rPr>
          <w:i/>
          <w:lang w:val="nn-NO"/>
        </w:rPr>
        <w:t xml:space="preserve">Min troshistorie. En kort innføring i </w:t>
      </w:r>
      <w:proofErr w:type="spellStart"/>
      <w:r w:rsidRPr="00510F42">
        <w:rPr>
          <w:i/>
          <w:lang w:val="nn-NO"/>
        </w:rPr>
        <w:t>hvordan</w:t>
      </w:r>
      <w:proofErr w:type="spellEnd"/>
      <w:r w:rsidRPr="00510F42">
        <w:rPr>
          <w:i/>
          <w:lang w:val="nn-NO"/>
        </w:rPr>
        <w:t xml:space="preserve"> skrive og dele troshistorie i en gruppe. </w:t>
      </w:r>
      <w:r>
        <w:t>(24 sider)</w:t>
      </w: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105" w:name="_Toc233779444"/>
      <w:r w:rsidR="00BF6D5C">
        <w:lastRenderedPageBreak/>
        <w:t>Emne PRA11</w:t>
      </w:r>
      <w:r>
        <w:t>2 Ledelse og utvikling av kirke og menighet (10 studiepoeng)</w:t>
      </w:r>
      <w:bookmarkEnd w:id="105"/>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Innføring i organisasjons- og ledelsesteori</w:t>
            </w:r>
          </w:p>
          <w:p w:rsidR="00783209" w:rsidRDefault="00783209" w:rsidP="00783209">
            <w:pPr>
              <w:numPr>
                <w:ilvl w:val="0"/>
                <w:numId w:val="33"/>
              </w:numPr>
            </w:pPr>
            <w:r>
              <w:t>Teologi for det menighetsbyggende arbeid</w:t>
            </w:r>
          </w:p>
        </w:tc>
      </w:tr>
      <w:tr w:rsidR="003D77BF">
        <w:trPr>
          <w:trHeight w:val="293"/>
        </w:trPr>
        <w:tc>
          <w:tcPr>
            <w:tcW w:w="2906" w:type="dxa"/>
          </w:tcPr>
          <w:p w:rsidR="003D77BF" w:rsidRDefault="003D77BF" w:rsidP="009258D8">
            <w:pPr>
              <w:rPr>
                <w:b/>
              </w:rPr>
            </w:pPr>
            <w:r>
              <w:rPr>
                <w:b/>
              </w:rPr>
              <w:t>Undervisningsmetoder</w:t>
            </w:r>
          </w:p>
        </w:tc>
        <w:tc>
          <w:tcPr>
            <w:tcW w:w="4669" w:type="dxa"/>
          </w:tcPr>
          <w:p w:rsidR="003D77BF" w:rsidRDefault="003D77BF" w:rsidP="009258D8">
            <w:pPr>
              <w:numPr>
                <w:ilvl w:val="0"/>
                <w:numId w:val="21"/>
              </w:numPr>
            </w:pPr>
            <w:r>
              <w:t>Forelesninger og seminartimer</w:t>
            </w:r>
          </w:p>
          <w:p w:rsidR="003D77BF" w:rsidRDefault="003D77BF" w:rsidP="009258D8">
            <w:pPr>
              <w:numPr>
                <w:ilvl w:val="0"/>
                <w:numId w:val="21"/>
              </w:numPr>
            </w:pPr>
            <w:r>
              <w:t>Seminaroppgave</w:t>
            </w:r>
          </w:p>
          <w:p w:rsidR="003D77BF" w:rsidRDefault="003D77BF" w:rsidP="009258D8">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06" w:name="_Toc233779445"/>
      <w:r>
        <w:t>Emnebeskrivelse og presentasjon</w:t>
      </w:r>
      <w:bookmarkEnd w:id="106"/>
    </w:p>
    <w:p w:rsidR="00783209" w:rsidRDefault="00783209" w:rsidP="00783209"/>
    <w:p w:rsidR="00783209" w:rsidRPr="00C04C1C" w:rsidRDefault="00783209" w:rsidP="00783209">
      <w:r>
        <w:t xml:space="preserve">Emnet </w:t>
      </w:r>
      <w:r w:rsidR="00BF6D5C">
        <w:rPr>
          <w:i/>
        </w:rPr>
        <w:t>PRA11</w:t>
      </w:r>
      <w:r>
        <w:rPr>
          <w:i/>
        </w:rPr>
        <w:t xml:space="preserve">2 Ledelse og utvikling av kirke og menighet </w:t>
      </w:r>
      <w:r>
        <w:t xml:space="preserve">utgjør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w:t>
      </w:r>
      <w:r w:rsidR="00C04C1C">
        <w:rPr>
          <w:i/>
        </w:rPr>
        <w:t>obligatorisk</w:t>
      </w:r>
      <w:r w:rsidR="00C04C1C">
        <w:t xml:space="preserve">. </w:t>
      </w:r>
    </w:p>
    <w:p w:rsidR="00783209" w:rsidRDefault="00783209" w:rsidP="00783209"/>
    <w:p w:rsidR="00783209" w:rsidRDefault="00783209" w:rsidP="00783209"/>
    <w:p w:rsidR="00783209" w:rsidRDefault="00783209" w:rsidP="00783209">
      <w:pPr>
        <w:pStyle w:val="Overskrift3"/>
      </w:pPr>
      <w:bookmarkStart w:id="107" w:name="_Toc233779446"/>
      <w:r>
        <w:t>Målsetting</w:t>
      </w:r>
      <w:bookmarkEnd w:id="107"/>
    </w:p>
    <w:p w:rsidR="00783209" w:rsidRDefault="00783209" w:rsidP="00783209"/>
    <w:p w:rsidR="00783209" w:rsidRDefault="00783209" w:rsidP="00783209">
      <w:pPr>
        <w:pStyle w:val="Overskrift4"/>
      </w:pPr>
      <w:r>
        <w:t>Innføring i organisasjons- og ledelsesteori (5 studiepoeng)</w:t>
      </w:r>
    </w:p>
    <w:p w:rsidR="00783209" w:rsidRPr="00C74516" w:rsidRDefault="00783209" w:rsidP="00783209">
      <w:pPr>
        <w:rPr>
          <w:szCs w:val="24"/>
        </w:rPr>
      </w:pPr>
    </w:p>
    <w:p w:rsidR="00783209" w:rsidRDefault="00783209" w:rsidP="00783209">
      <w:pPr>
        <w:rPr>
          <w:szCs w:val="24"/>
        </w:rPr>
      </w:pPr>
      <w:r w:rsidRPr="00C74516">
        <w:rPr>
          <w:szCs w:val="24"/>
        </w:rPr>
        <w:t xml:space="preserve">Emnet </w:t>
      </w:r>
      <w:r>
        <w:rPr>
          <w:i/>
          <w:szCs w:val="24"/>
        </w:rPr>
        <w:t xml:space="preserve">Innføring i organisasjons- og ledelsesteori </w:t>
      </w:r>
      <w:r w:rsidRPr="00C74516">
        <w:rPr>
          <w:szCs w:val="24"/>
        </w:rPr>
        <w:t xml:space="preserve">skal gi </w:t>
      </w:r>
      <w:r>
        <w:rPr>
          <w:szCs w:val="24"/>
        </w:rPr>
        <w:t xml:space="preserve">studentene </w:t>
      </w:r>
      <w:r w:rsidRPr="00C74516">
        <w:rPr>
          <w:szCs w:val="24"/>
        </w:rPr>
        <w:t xml:space="preserve">en innføring i hvordan organisasjoner fungerer, og hvordan mennesker påvirker og påvirkes av organisasjoner som de arbeider og </w:t>
      </w:r>
      <w:proofErr w:type="spellStart"/>
      <w:r w:rsidRPr="00C74516">
        <w:rPr>
          <w:szCs w:val="24"/>
        </w:rPr>
        <w:t>samspiller</w:t>
      </w:r>
      <w:proofErr w:type="spellEnd"/>
      <w:r w:rsidRPr="00C74516">
        <w:rPr>
          <w:szCs w:val="24"/>
        </w:rPr>
        <w:t xml:space="preserve"> i. </w:t>
      </w:r>
      <w:r>
        <w:rPr>
          <w:szCs w:val="24"/>
        </w:rPr>
        <w:t xml:space="preserve">Studentene vil gjøres kjent med </w:t>
      </w:r>
      <w:r w:rsidRPr="00C74516">
        <w:rPr>
          <w:szCs w:val="24"/>
        </w:rPr>
        <w:t>grunnleggende teoretisk kunnskap om og overblikk over sentrale organisasjonsteoretiske og organisasjonspsykologiske temaer, samt praktisk innsikt i sentrale strukturer og prosesser i og mellom organisasjoner som påvirker og</w:t>
      </w:r>
      <w:r>
        <w:rPr>
          <w:szCs w:val="24"/>
        </w:rPr>
        <w:t xml:space="preserve"> regulerer organisasjonsatferd.</w:t>
      </w:r>
    </w:p>
    <w:p w:rsidR="00783209" w:rsidRDefault="00783209" w:rsidP="00783209">
      <w:pPr>
        <w:rPr>
          <w:szCs w:val="24"/>
        </w:rPr>
      </w:pPr>
    </w:p>
    <w:p w:rsidR="00783209" w:rsidRDefault="00783209" w:rsidP="00783209">
      <w:pPr>
        <w:rPr>
          <w:szCs w:val="24"/>
        </w:rPr>
      </w:pPr>
    </w:p>
    <w:p w:rsidR="00783209" w:rsidRDefault="00783209" w:rsidP="00783209">
      <w:pPr>
        <w:pStyle w:val="Overskrift4"/>
      </w:pPr>
      <w:r>
        <w:t>Teologi for det menighetsbyggende arbeid (5 studiepoeng)</w:t>
      </w:r>
    </w:p>
    <w:p w:rsidR="00783209" w:rsidRDefault="00783209" w:rsidP="00783209"/>
    <w:p w:rsidR="00783209" w:rsidRDefault="00783209" w:rsidP="00783209">
      <w:r>
        <w:t xml:space="preserve">Kurset </w:t>
      </w:r>
      <w:r>
        <w:rPr>
          <w:i/>
          <w:iCs/>
        </w:rPr>
        <w:t>Teologi for det menighetsbyggende arbeid</w:t>
      </w:r>
      <w:r>
        <w:t xml:space="preserve"> skal gi studentene en grunnleggende innføring i den teologiske basis for det menighetsbyggende arbeid ut fra et evangelikalt perspektiv.  Kurset vil gå ut på å identifisere, analysere og sammentenke de viktigste innvirkende faktorer i det menighetsbyggende arbeid - med det siktemål å klargjøre faktorenes enkeltvise, interaktive og samlede innflytelse og betydning for vekstprosessen i en menighet.</w:t>
      </w:r>
    </w:p>
    <w:p w:rsidR="001421C4" w:rsidRDefault="001421C4" w:rsidP="00783209"/>
    <w:p w:rsidR="001421C4" w:rsidRDefault="001421C4" w:rsidP="00783209"/>
    <w:p w:rsidR="001421C4" w:rsidRDefault="001421C4" w:rsidP="001421C4">
      <w:pPr>
        <w:pStyle w:val="Overskrift3"/>
      </w:pPr>
      <w:bookmarkStart w:id="108" w:name="_Toc120084497"/>
      <w:r>
        <w:br w:type="page"/>
      </w:r>
      <w:bookmarkStart w:id="109" w:name="_Toc233779447"/>
      <w:r>
        <w:lastRenderedPageBreak/>
        <w:t>Innhold og struktur</w:t>
      </w:r>
      <w:bookmarkEnd w:id="108"/>
      <w:bookmarkEnd w:id="109"/>
    </w:p>
    <w:p w:rsidR="001421C4" w:rsidRDefault="001421C4" w:rsidP="001421C4"/>
    <w:p w:rsidR="001421C4" w:rsidRDefault="001421C4" w:rsidP="001421C4">
      <w:pPr>
        <w:pStyle w:val="Overskrift4"/>
      </w:pPr>
      <w:r>
        <w:t>Undervisning</w:t>
      </w:r>
    </w:p>
    <w:p w:rsidR="001421C4" w:rsidRDefault="001421C4" w:rsidP="001421C4"/>
    <w:p w:rsidR="001421C4" w:rsidRDefault="001421C4" w:rsidP="001421C4">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1421C4" w:rsidRDefault="001421C4" w:rsidP="001421C4"/>
    <w:p w:rsidR="001421C4" w:rsidRDefault="001421C4" w:rsidP="001421C4"/>
    <w:p w:rsidR="001421C4" w:rsidRDefault="001421C4" w:rsidP="001421C4">
      <w:pPr>
        <w:pStyle w:val="Overskrift4"/>
      </w:pPr>
      <w:r>
        <w:t>Seminaroppgave</w:t>
      </w:r>
    </w:p>
    <w:p w:rsidR="001421C4" w:rsidRDefault="001421C4" w:rsidP="001421C4"/>
    <w:p w:rsidR="001421C4" w:rsidRDefault="001421C4" w:rsidP="001421C4">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1421C4" w:rsidRDefault="001421C4" w:rsidP="001421C4"/>
    <w:p w:rsidR="001421C4" w:rsidRDefault="001421C4" w:rsidP="001421C4">
      <w:r>
        <w:t>Studenten har rett og plikt til individuell veiledning i arbeidet med sin skriftlige oppgave. Utkast skal leveres til læreren én gang i løpet av kurset. Denne innleveringen er obligatorisk.</w:t>
      </w:r>
    </w:p>
    <w:p w:rsidR="00A431BB" w:rsidRDefault="00A431BB" w:rsidP="001421C4"/>
    <w:p w:rsidR="00A431BB" w:rsidRDefault="00A431BB" w:rsidP="001421C4"/>
    <w:p w:rsidR="00A431BB" w:rsidRDefault="00A431BB" w:rsidP="00A431BB">
      <w:pPr>
        <w:pStyle w:val="Overskrift3"/>
      </w:pPr>
      <w:bookmarkStart w:id="110" w:name="_Toc233779448"/>
      <w:r>
        <w:t>Eksamen og evaluering</w:t>
      </w:r>
      <w:bookmarkEnd w:id="110"/>
    </w:p>
    <w:p w:rsidR="00A431BB" w:rsidRDefault="00A431BB" w:rsidP="00A431BB"/>
    <w:p w:rsidR="00A431BB" w:rsidRDefault="00A431BB" w:rsidP="00A431BB">
      <w:pPr>
        <w:pStyle w:val="Overskrift4"/>
      </w:pPr>
      <w:r>
        <w:t>Seminaroppgave</w:t>
      </w:r>
    </w:p>
    <w:p w:rsidR="00A431BB" w:rsidRDefault="00A431BB" w:rsidP="00A431BB"/>
    <w:p w:rsidR="00A431BB" w:rsidRDefault="00A431BB" w:rsidP="00A431BB">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A431BB" w:rsidRDefault="00A431BB" w:rsidP="00A431BB"/>
    <w:p w:rsidR="00A431BB" w:rsidRDefault="00A431BB" w:rsidP="00A431BB">
      <w:r>
        <w:t xml:space="preserve">Hensikten med seminaroppgaven er å gi studentene anledning til å arbeide grundig og reflektert med utvalgte sider av pensum som de opplever som aktuelle og særlig engasjerende. </w:t>
      </w:r>
    </w:p>
    <w:p w:rsidR="00A431BB" w:rsidRDefault="00A431BB" w:rsidP="00A431BB"/>
    <w:p w:rsidR="00A431BB" w:rsidRDefault="00A431BB" w:rsidP="00A431BB">
      <w:r>
        <w:t>Seminaroppgaven evalueres med bokstavkarakter og vektes til 60 % av emnets karakter.</w:t>
      </w:r>
    </w:p>
    <w:p w:rsidR="00A431BB" w:rsidRDefault="00A431BB" w:rsidP="00A431BB">
      <w:pPr>
        <w:tabs>
          <w:tab w:val="left" w:pos="2127"/>
          <w:tab w:val="left" w:pos="3119"/>
          <w:tab w:val="left" w:pos="3686"/>
        </w:tabs>
      </w:pPr>
    </w:p>
    <w:p w:rsidR="00A431BB" w:rsidRDefault="00A431BB" w:rsidP="00A431BB">
      <w:pPr>
        <w:tabs>
          <w:tab w:val="left" w:pos="2127"/>
          <w:tab w:val="left" w:pos="3119"/>
          <w:tab w:val="left" w:pos="3686"/>
        </w:tabs>
      </w:pPr>
    </w:p>
    <w:p w:rsidR="00A431BB" w:rsidRDefault="00A431BB" w:rsidP="00A431BB">
      <w:pPr>
        <w:pStyle w:val="Overskrift4"/>
      </w:pPr>
      <w:r>
        <w:t>Emneprøve</w:t>
      </w:r>
    </w:p>
    <w:p w:rsidR="00A431BB" w:rsidRDefault="00A431BB" w:rsidP="00A431BB"/>
    <w:p w:rsidR="00A431BB" w:rsidRPr="00140022" w:rsidRDefault="00A431BB" w:rsidP="00A431BB">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A431BB" w:rsidRDefault="00A431BB" w:rsidP="00A431BB"/>
    <w:p w:rsidR="00A431BB" w:rsidRDefault="00A431BB" w:rsidP="00A431BB">
      <w:r>
        <w:t>Hensikten med prøven er å motivere studentene til å sette seg inn i og jobbe med andre deler av pensum enn det de skriver oppgave om.</w:t>
      </w:r>
    </w:p>
    <w:p w:rsidR="00A431BB" w:rsidRDefault="00A431BB" w:rsidP="00A431BB"/>
    <w:p w:rsidR="00A431BB" w:rsidRPr="00140022" w:rsidRDefault="00A431BB" w:rsidP="00A431BB">
      <w:r>
        <w:t xml:space="preserve">Emneprøvene evalueres med bokstavkarakter og vektes til 40 % av emnets karakter. </w:t>
      </w:r>
    </w:p>
    <w:p w:rsidR="00A431BB" w:rsidRDefault="00A431BB" w:rsidP="00A431BB"/>
    <w:p w:rsidR="00A431BB" w:rsidRDefault="00A431BB" w:rsidP="00A431BB"/>
    <w:p w:rsidR="00A431BB" w:rsidRDefault="00A431BB" w:rsidP="00A431BB">
      <w:pPr>
        <w:pStyle w:val="Overskrift4"/>
      </w:pPr>
      <w:r>
        <w:t xml:space="preserve">Evaluering </w:t>
      </w:r>
    </w:p>
    <w:p w:rsidR="00A431BB" w:rsidRDefault="00A431BB" w:rsidP="00A431BB"/>
    <w:p w:rsidR="00A431BB" w:rsidRDefault="00A431BB" w:rsidP="00A431BB">
      <w:r>
        <w:t>Det vil bli avholdt evaluering av emnets forelesninger og seminar ved slutten av hvert semester.</w:t>
      </w:r>
    </w:p>
    <w:p w:rsidR="00A431BB" w:rsidRDefault="00A431BB" w:rsidP="001421C4"/>
    <w:p w:rsidR="001421C4" w:rsidRDefault="001421C4" w:rsidP="001421C4"/>
    <w:p w:rsidR="00783209" w:rsidRDefault="00783209" w:rsidP="00783209">
      <w:pPr>
        <w:pStyle w:val="Overskrift3"/>
      </w:pPr>
      <w:bookmarkStart w:id="111" w:name="_Toc233779449"/>
      <w:r>
        <w:lastRenderedPageBreak/>
        <w:t>Pensum</w:t>
      </w:r>
      <w:bookmarkEnd w:id="111"/>
      <w:r>
        <w:t xml:space="preserve"> </w:t>
      </w:r>
    </w:p>
    <w:p w:rsidR="00783209" w:rsidRDefault="00783209" w:rsidP="00783209"/>
    <w:p w:rsidR="00783209" w:rsidRDefault="00783209" w:rsidP="00783209">
      <w:pPr>
        <w:pStyle w:val="Overskrift4"/>
      </w:pPr>
      <w:r>
        <w:t>Innføring i organisasjons- og ledelsesteori</w:t>
      </w:r>
    </w:p>
    <w:p w:rsidR="00783209" w:rsidRPr="00A254C0" w:rsidRDefault="00783209" w:rsidP="00783209"/>
    <w:p w:rsidR="00783209" w:rsidRDefault="00783209" w:rsidP="00A431BB">
      <w:pPr>
        <w:pStyle w:val="Brdtekstinnrykk"/>
        <w:ind w:left="708"/>
        <w:rPr>
          <w:b/>
        </w:rPr>
      </w:pPr>
      <w:r>
        <w:rPr>
          <w:b/>
        </w:rPr>
        <w:t>Litteratur (ca 350 sider)</w:t>
      </w:r>
    </w:p>
    <w:p w:rsidR="00A431BB" w:rsidRDefault="00A431BB" w:rsidP="00A431BB">
      <w:pPr>
        <w:pStyle w:val="Brdtekstinnrykk"/>
        <w:ind w:left="0"/>
        <w:rPr>
          <w:b/>
        </w:rPr>
      </w:pPr>
    </w:p>
    <w:p w:rsidR="007F401F" w:rsidRDefault="00BD6715" w:rsidP="00BD6715">
      <w:pPr>
        <w:pStyle w:val="Brdtekstinnrykk"/>
        <w:ind w:left="708"/>
      </w:pPr>
      <w:r>
        <w:t xml:space="preserve">Berg, M. E.: </w:t>
      </w:r>
      <w:r>
        <w:rPr>
          <w:i/>
        </w:rPr>
        <w:t>Ledelse, verktøy og virkemidler</w:t>
      </w:r>
      <w:r>
        <w:t>. Universitetsforlaget, 2000 (256 sider)</w:t>
      </w:r>
      <w:r w:rsidR="007F401F">
        <w:t xml:space="preserve">. </w:t>
      </w:r>
    </w:p>
    <w:p w:rsidR="00783209" w:rsidRPr="00222579" w:rsidRDefault="007F401F" w:rsidP="00BD6715">
      <w:pPr>
        <w:pStyle w:val="Brdtekstinnrykk"/>
        <w:ind w:left="708"/>
      </w:pPr>
      <w:r w:rsidRPr="00222579">
        <w:t>ISBN: 9</w:t>
      </w:r>
      <w:proofErr w:type="gramStart"/>
      <w:r w:rsidRPr="00222579">
        <w:t>78-82-15-00</w:t>
      </w:r>
      <w:proofErr w:type="gramEnd"/>
      <w:r w:rsidRPr="00222579">
        <w:t>378-8</w:t>
      </w:r>
    </w:p>
    <w:p w:rsidR="00BD6715" w:rsidRPr="00222579" w:rsidRDefault="00BD6715" w:rsidP="00BD6715">
      <w:pPr>
        <w:pStyle w:val="Brdtekstinnrykk"/>
        <w:ind w:left="708"/>
      </w:pPr>
    </w:p>
    <w:p w:rsidR="00BD6715" w:rsidRDefault="00BD6715" w:rsidP="00BD6715">
      <w:pPr>
        <w:pStyle w:val="Brdtekstinnrykk"/>
        <w:ind w:left="708"/>
      </w:pPr>
      <w:proofErr w:type="spellStart"/>
      <w:r w:rsidRPr="00222579">
        <w:t>Sørhaug</w:t>
      </w:r>
      <w:proofErr w:type="spellEnd"/>
      <w:r w:rsidRPr="00222579">
        <w:t xml:space="preserve">, </w:t>
      </w:r>
      <w:r w:rsidR="00222579">
        <w:t>H. C.</w:t>
      </w:r>
      <w:r w:rsidRPr="00222579">
        <w:t xml:space="preserve">: </w:t>
      </w:r>
      <w:r w:rsidRPr="00222579">
        <w:rPr>
          <w:i/>
        </w:rPr>
        <w:t>Om ledelse</w:t>
      </w:r>
      <w:r w:rsidRPr="00222579">
        <w:t>. Universitetsforlaget, 1996. Side 1-69; 127-162 (104 sider)</w:t>
      </w:r>
    </w:p>
    <w:p w:rsidR="00222579" w:rsidRPr="00222579" w:rsidRDefault="00222579" w:rsidP="00222579">
      <w:pPr>
        <w:ind w:left="708"/>
        <w:rPr>
          <w:rFonts w:eastAsia="SimSun"/>
          <w:lang w:eastAsia="zh-CN"/>
        </w:rPr>
      </w:pPr>
      <w:r>
        <w:t xml:space="preserve">ISBN: </w:t>
      </w:r>
      <w:r>
        <w:rPr>
          <w:rFonts w:eastAsia="SimSun"/>
          <w:lang w:eastAsia="zh-CN"/>
        </w:rPr>
        <w:t>82-00-22450-3</w:t>
      </w:r>
    </w:p>
    <w:p w:rsidR="00BD6715" w:rsidRDefault="00BD6715" w:rsidP="00BD6715">
      <w:pPr>
        <w:pStyle w:val="Brdtekstinnrykk"/>
        <w:ind w:left="0"/>
      </w:pPr>
    </w:p>
    <w:p w:rsidR="00783209" w:rsidRDefault="00783209" w:rsidP="00783209">
      <w:pPr>
        <w:pStyle w:val="Brdtekstinnrykk"/>
      </w:pPr>
    </w:p>
    <w:p w:rsidR="00783209" w:rsidRDefault="00783209" w:rsidP="00783209">
      <w:pPr>
        <w:pStyle w:val="Overskrift4"/>
      </w:pPr>
      <w:r>
        <w:t>Teologi for det menighetsbyggende arbeid</w:t>
      </w:r>
    </w:p>
    <w:p w:rsidR="00A431BB" w:rsidRDefault="00A431BB" w:rsidP="00A431BB">
      <w:pPr>
        <w:pStyle w:val="Brdtekstinnrykk"/>
        <w:ind w:left="0"/>
      </w:pPr>
    </w:p>
    <w:p w:rsidR="00783209" w:rsidRPr="00BF6D5C" w:rsidRDefault="00783209" w:rsidP="00A431BB">
      <w:pPr>
        <w:pStyle w:val="Brdtekstinnrykk"/>
        <w:ind w:left="708"/>
        <w:rPr>
          <w:b/>
          <w:lang w:val="en-GB"/>
        </w:rPr>
      </w:pPr>
      <w:proofErr w:type="spellStart"/>
      <w:r w:rsidRPr="00BF6D5C">
        <w:rPr>
          <w:b/>
          <w:lang w:val="en-GB"/>
        </w:rPr>
        <w:t>Litteratur</w:t>
      </w:r>
      <w:proofErr w:type="spellEnd"/>
      <w:r w:rsidRPr="00BF6D5C">
        <w:rPr>
          <w:b/>
          <w:lang w:val="en-GB"/>
        </w:rPr>
        <w:t xml:space="preserve"> (ca 350 </w:t>
      </w:r>
      <w:proofErr w:type="spellStart"/>
      <w:r w:rsidRPr="00BF6D5C">
        <w:rPr>
          <w:b/>
          <w:lang w:val="en-GB"/>
        </w:rPr>
        <w:t>sider</w:t>
      </w:r>
      <w:proofErr w:type="spellEnd"/>
      <w:r w:rsidRPr="00BF6D5C">
        <w:rPr>
          <w:b/>
          <w:lang w:val="en-GB"/>
        </w:rPr>
        <w:t>)</w:t>
      </w:r>
    </w:p>
    <w:p w:rsidR="00783209" w:rsidRPr="00BF6D5C" w:rsidRDefault="00783209" w:rsidP="00783209">
      <w:pPr>
        <w:pStyle w:val="Brdtekstinnrykk"/>
        <w:rPr>
          <w:b/>
          <w:lang w:val="en-GB"/>
        </w:rPr>
      </w:pPr>
    </w:p>
    <w:p w:rsidR="00783209" w:rsidRPr="001850A1" w:rsidRDefault="00783209" w:rsidP="00783209">
      <w:pPr>
        <w:ind w:left="708"/>
        <w:rPr>
          <w:szCs w:val="24"/>
          <w:lang w:val="en-GB"/>
        </w:rPr>
      </w:pPr>
      <w:r w:rsidRPr="001850A1">
        <w:rPr>
          <w:szCs w:val="24"/>
          <w:lang w:val="en-GB"/>
        </w:rPr>
        <w:t xml:space="preserve">Carroll, J. W.: </w:t>
      </w:r>
      <w:r w:rsidRPr="001850A1">
        <w:rPr>
          <w:i/>
          <w:iCs/>
          <w:szCs w:val="24"/>
          <w:lang w:val="en-GB"/>
        </w:rPr>
        <w:t>Mainline to the Future. Congregations for the 21</w:t>
      </w:r>
      <w:r w:rsidRPr="001850A1">
        <w:rPr>
          <w:i/>
          <w:iCs/>
          <w:szCs w:val="24"/>
          <w:vertAlign w:val="superscript"/>
          <w:lang w:val="en-GB"/>
        </w:rPr>
        <w:t>st</w:t>
      </w:r>
      <w:r w:rsidRPr="001850A1">
        <w:rPr>
          <w:i/>
          <w:iCs/>
          <w:szCs w:val="24"/>
          <w:lang w:val="en-GB"/>
        </w:rPr>
        <w:t xml:space="preserve"> Century</w:t>
      </w:r>
      <w:r w:rsidRPr="001850A1">
        <w:rPr>
          <w:szCs w:val="24"/>
          <w:lang w:val="en-GB"/>
        </w:rPr>
        <w:t xml:space="preserve">. </w:t>
      </w:r>
      <w:smartTag w:uri="urn:schemas-microsoft-com:office:smarttags" w:element="City">
        <w:r w:rsidRPr="001850A1">
          <w:rPr>
            <w:szCs w:val="24"/>
            <w:lang w:val="en-GB"/>
          </w:rPr>
          <w:t>Louisville</w:t>
        </w:r>
      </w:smartTag>
      <w:r w:rsidRPr="001850A1">
        <w:rPr>
          <w:szCs w:val="24"/>
          <w:lang w:val="en-GB"/>
        </w:rPr>
        <w:t xml:space="preserve">, </w:t>
      </w:r>
      <w:smartTag w:uri="urn:schemas-microsoft-com:office:smarttags" w:element="State">
        <w:r w:rsidRPr="001850A1">
          <w:rPr>
            <w:szCs w:val="24"/>
            <w:lang w:val="en-GB"/>
          </w:rPr>
          <w:t>Kentucky</w:t>
        </w:r>
      </w:smartTag>
      <w:r w:rsidRPr="001850A1">
        <w:rPr>
          <w:szCs w:val="24"/>
          <w:lang w:val="en-GB"/>
        </w:rPr>
        <w:t xml:space="preserve">: </w:t>
      </w:r>
      <w:smartTag w:uri="urn:schemas-microsoft-com:office:smarttags" w:element="place">
        <w:smartTag w:uri="urn:schemas-microsoft-com:office:smarttags" w:element="City">
          <w:r w:rsidRPr="001850A1">
            <w:rPr>
              <w:szCs w:val="24"/>
              <w:lang w:val="en-GB"/>
            </w:rPr>
            <w:t>Westminster</w:t>
          </w:r>
        </w:smartTag>
      </w:smartTag>
      <w:r w:rsidRPr="001850A1">
        <w:rPr>
          <w:szCs w:val="24"/>
          <w:lang w:val="en-GB"/>
        </w:rPr>
        <w:t xml:space="preserve"> John Knox Press, 2000. Side 8-75 </w:t>
      </w:r>
      <w:proofErr w:type="gramStart"/>
      <w:r w:rsidRPr="001850A1">
        <w:rPr>
          <w:szCs w:val="24"/>
          <w:lang w:val="en-GB"/>
        </w:rPr>
        <w:t xml:space="preserve">(67 </w:t>
      </w:r>
      <w:proofErr w:type="spellStart"/>
      <w:r w:rsidRPr="001850A1">
        <w:rPr>
          <w:szCs w:val="24"/>
          <w:lang w:val="en-GB"/>
        </w:rPr>
        <w:t>sider</w:t>
      </w:r>
      <w:proofErr w:type="spellEnd"/>
      <w:r w:rsidRPr="001850A1">
        <w:rPr>
          <w:szCs w:val="24"/>
          <w:lang w:val="en-GB"/>
        </w:rPr>
        <w:t>)</w:t>
      </w:r>
      <w:proofErr w:type="gramEnd"/>
    </w:p>
    <w:p w:rsidR="00783209" w:rsidRPr="001850A1" w:rsidRDefault="00783209" w:rsidP="00783209">
      <w:pPr>
        <w:ind w:left="708"/>
        <w:rPr>
          <w:szCs w:val="24"/>
          <w:lang w:val="en-GB"/>
        </w:rPr>
      </w:pPr>
    </w:p>
    <w:p w:rsidR="00783209" w:rsidRPr="00BF6D5C" w:rsidRDefault="00783209" w:rsidP="00783209">
      <w:pPr>
        <w:ind w:left="708"/>
        <w:rPr>
          <w:szCs w:val="24"/>
        </w:rPr>
      </w:pPr>
      <w:r w:rsidRPr="001850A1">
        <w:rPr>
          <w:szCs w:val="24"/>
          <w:lang w:val="en-GB"/>
        </w:rPr>
        <w:t xml:space="preserve">Davis, J. R.: “How Church Structures can Effectively Help or Hinder Church Growth” </w:t>
      </w:r>
      <w:proofErr w:type="spellStart"/>
      <w:r w:rsidRPr="001850A1">
        <w:rPr>
          <w:szCs w:val="24"/>
          <w:u w:val="single"/>
          <w:lang w:val="en-GB"/>
        </w:rPr>
        <w:t>i</w:t>
      </w:r>
      <w:proofErr w:type="spellEnd"/>
      <w:r w:rsidRPr="001850A1">
        <w:rPr>
          <w:szCs w:val="24"/>
          <w:u w:val="single"/>
          <w:lang w:val="en-GB"/>
        </w:rPr>
        <w:t>:</w:t>
      </w:r>
      <w:r w:rsidRPr="001850A1">
        <w:rPr>
          <w:szCs w:val="24"/>
          <w:lang w:val="en-GB"/>
        </w:rPr>
        <w:t xml:space="preserve"> </w:t>
      </w:r>
      <w:r w:rsidRPr="001850A1">
        <w:rPr>
          <w:i/>
          <w:iCs/>
          <w:szCs w:val="24"/>
          <w:lang w:val="en-GB"/>
        </w:rPr>
        <w:t>Evangel</w:t>
      </w:r>
      <w:r w:rsidRPr="001850A1">
        <w:rPr>
          <w:szCs w:val="24"/>
          <w:lang w:val="en-GB"/>
        </w:rPr>
        <w:t xml:space="preserve">, </w:t>
      </w:r>
      <w:proofErr w:type="gramStart"/>
      <w:r w:rsidRPr="001850A1">
        <w:rPr>
          <w:szCs w:val="24"/>
          <w:lang w:val="en-GB"/>
        </w:rPr>
        <w:t>Autumn</w:t>
      </w:r>
      <w:proofErr w:type="gramEnd"/>
      <w:r w:rsidRPr="001850A1">
        <w:rPr>
          <w:szCs w:val="24"/>
          <w:lang w:val="en-GB"/>
        </w:rPr>
        <w:t xml:space="preserve"> 1992. </w:t>
      </w:r>
      <w:r w:rsidRPr="00BF6D5C">
        <w:rPr>
          <w:szCs w:val="24"/>
        </w:rPr>
        <w:t>Side 73-83 (10 sider)</w:t>
      </w:r>
    </w:p>
    <w:p w:rsidR="00783209" w:rsidRPr="00BF6D5C" w:rsidRDefault="00783209" w:rsidP="00783209">
      <w:pPr>
        <w:ind w:left="708"/>
        <w:rPr>
          <w:szCs w:val="24"/>
        </w:rPr>
      </w:pPr>
    </w:p>
    <w:p w:rsidR="00783209" w:rsidRPr="001850A1" w:rsidRDefault="00783209" w:rsidP="00783209">
      <w:pPr>
        <w:ind w:left="708"/>
        <w:rPr>
          <w:szCs w:val="24"/>
        </w:rPr>
      </w:pPr>
      <w:r w:rsidRPr="001850A1">
        <w:rPr>
          <w:szCs w:val="24"/>
        </w:rPr>
        <w:t xml:space="preserve">”Å bygge menighet i en postmoderne tid”, </w:t>
      </w:r>
      <w:r w:rsidR="006E2534">
        <w:rPr>
          <w:szCs w:val="24"/>
        </w:rPr>
        <w:t xml:space="preserve">T. </w:t>
      </w:r>
      <w:proofErr w:type="spellStart"/>
      <w:r w:rsidR="006E2534">
        <w:rPr>
          <w:szCs w:val="24"/>
        </w:rPr>
        <w:t>Løberg</w:t>
      </w:r>
      <w:proofErr w:type="spellEnd"/>
      <w:r w:rsidR="006E2534">
        <w:rPr>
          <w:szCs w:val="24"/>
        </w:rPr>
        <w:t xml:space="preserve">, </w:t>
      </w:r>
      <w:r w:rsidRPr="001850A1">
        <w:rPr>
          <w:szCs w:val="24"/>
        </w:rPr>
        <w:t xml:space="preserve">artikkel i bind 3 </w:t>
      </w:r>
      <w:r w:rsidRPr="001850A1">
        <w:rPr>
          <w:szCs w:val="24"/>
          <w:u w:val="single"/>
        </w:rPr>
        <w:t>i:</w:t>
      </w:r>
      <w:r w:rsidRPr="001850A1">
        <w:rPr>
          <w:szCs w:val="24"/>
        </w:rPr>
        <w:t xml:space="preserve"> </w:t>
      </w:r>
      <w:proofErr w:type="spellStart"/>
      <w:r w:rsidRPr="001850A1">
        <w:rPr>
          <w:i/>
          <w:iCs/>
          <w:szCs w:val="24"/>
        </w:rPr>
        <w:t>Ekklesiologi-prosjektet</w:t>
      </w:r>
      <w:proofErr w:type="spellEnd"/>
      <w:r w:rsidRPr="001850A1">
        <w:rPr>
          <w:i/>
          <w:iCs/>
          <w:szCs w:val="24"/>
        </w:rPr>
        <w:t xml:space="preserve"> ved Menighetsfakultetet</w:t>
      </w:r>
      <w:r w:rsidRPr="001850A1">
        <w:rPr>
          <w:szCs w:val="24"/>
        </w:rPr>
        <w:t>. 2004. Side 111-137 (26 sider)</w:t>
      </w:r>
    </w:p>
    <w:p w:rsidR="00783209" w:rsidRPr="001850A1" w:rsidRDefault="00783209" w:rsidP="00783209">
      <w:pPr>
        <w:ind w:left="708"/>
        <w:rPr>
          <w:szCs w:val="24"/>
        </w:rPr>
      </w:pPr>
    </w:p>
    <w:p w:rsidR="00783209" w:rsidRPr="001850A1" w:rsidRDefault="00783209" w:rsidP="00783209">
      <w:pPr>
        <w:ind w:left="708"/>
        <w:rPr>
          <w:szCs w:val="24"/>
        </w:rPr>
      </w:pPr>
      <w:r w:rsidRPr="001850A1">
        <w:rPr>
          <w:szCs w:val="24"/>
        </w:rPr>
        <w:t xml:space="preserve">Råmunddal, L.: </w:t>
      </w:r>
      <w:r w:rsidRPr="001850A1">
        <w:rPr>
          <w:i/>
          <w:iCs/>
          <w:szCs w:val="24"/>
        </w:rPr>
        <w:t>Skjulte ressurser. Elementer til en teologi om menighetens oppbygging, fornyelse og vekst</w:t>
      </w:r>
      <w:r w:rsidR="006E2534">
        <w:rPr>
          <w:szCs w:val="24"/>
        </w:rPr>
        <w:t xml:space="preserve">. Oslo: Rex Forlag, 1997. </w:t>
      </w:r>
      <w:r w:rsidRPr="001850A1">
        <w:rPr>
          <w:szCs w:val="24"/>
        </w:rPr>
        <w:t>Side 39-203 (160 sider)</w:t>
      </w:r>
    </w:p>
    <w:p w:rsidR="00783209" w:rsidRPr="001850A1" w:rsidRDefault="00783209" w:rsidP="00783209">
      <w:pPr>
        <w:rPr>
          <w:szCs w:val="24"/>
        </w:rPr>
      </w:pPr>
    </w:p>
    <w:p w:rsidR="00783209" w:rsidRPr="00510F42" w:rsidRDefault="00783209" w:rsidP="00783209">
      <w:pPr>
        <w:ind w:left="708"/>
        <w:rPr>
          <w:szCs w:val="24"/>
          <w:lang w:val="nn-NO"/>
        </w:rPr>
      </w:pPr>
      <w:r w:rsidRPr="001850A1">
        <w:rPr>
          <w:szCs w:val="24"/>
        </w:rPr>
        <w:t xml:space="preserve">Råmunddal, L.: </w:t>
      </w:r>
      <w:r w:rsidRPr="001850A1">
        <w:rPr>
          <w:i/>
          <w:iCs/>
          <w:szCs w:val="24"/>
        </w:rPr>
        <w:t>Vekststrategier i norske frikirker</w:t>
      </w:r>
      <w:r w:rsidRPr="001850A1">
        <w:rPr>
          <w:szCs w:val="24"/>
        </w:rPr>
        <w:t xml:space="preserve">, Artikkel i Bind 3 i </w:t>
      </w:r>
      <w:proofErr w:type="spellStart"/>
      <w:r w:rsidRPr="001850A1">
        <w:rPr>
          <w:szCs w:val="24"/>
        </w:rPr>
        <w:t>Ekklesiologi-prosjektet</w:t>
      </w:r>
      <w:proofErr w:type="spellEnd"/>
      <w:r w:rsidRPr="001850A1">
        <w:rPr>
          <w:szCs w:val="24"/>
        </w:rPr>
        <w:t xml:space="preserve"> ved Det teologiske Menighetsfakultet 2000-2003. </w:t>
      </w:r>
      <w:r w:rsidRPr="00510F42">
        <w:rPr>
          <w:szCs w:val="24"/>
          <w:lang w:val="nn-NO"/>
        </w:rPr>
        <w:t>Trondheim 2003/2004, Tapir Akademisk Forlag. Side 139-155 (16 sider).</w:t>
      </w:r>
    </w:p>
    <w:p w:rsidR="00783209" w:rsidRPr="00510F42" w:rsidRDefault="00783209" w:rsidP="00783209">
      <w:pPr>
        <w:rPr>
          <w:szCs w:val="24"/>
          <w:lang w:val="nn-NO"/>
        </w:rPr>
      </w:pPr>
      <w:r w:rsidRPr="00510F42">
        <w:rPr>
          <w:szCs w:val="24"/>
          <w:lang w:val="nn-NO"/>
        </w:rPr>
        <w:t xml:space="preserve">            </w:t>
      </w:r>
    </w:p>
    <w:p w:rsidR="00783209" w:rsidRPr="00BF6D5C" w:rsidRDefault="00783209" w:rsidP="00783209">
      <w:pPr>
        <w:ind w:left="708"/>
        <w:rPr>
          <w:szCs w:val="24"/>
        </w:rPr>
      </w:pPr>
      <w:proofErr w:type="spellStart"/>
      <w:r w:rsidRPr="00510F42">
        <w:rPr>
          <w:szCs w:val="24"/>
          <w:lang w:val="nn-NO"/>
        </w:rPr>
        <w:t>Schwarz</w:t>
      </w:r>
      <w:proofErr w:type="spellEnd"/>
      <w:r w:rsidRPr="00510F42">
        <w:rPr>
          <w:szCs w:val="24"/>
          <w:lang w:val="nn-NO"/>
        </w:rPr>
        <w:t xml:space="preserve">, Christian A.: </w:t>
      </w:r>
      <w:r w:rsidRPr="00510F42">
        <w:rPr>
          <w:i/>
          <w:iCs/>
          <w:szCs w:val="24"/>
          <w:lang w:val="nn-NO"/>
        </w:rPr>
        <w:t xml:space="preserve">Naturlig </w:t>
      </w:r>
      <w:proofErr w:type="spellStart"/>
      <w:r w:rsidRPr="00510F42">
        <w:rPr>
          <w:i/>
          <w:iCs/>
          <w:szCs w:val="24"/>
          <w:lang w:val="nn-NO"/>
        </w:rPr>
        <w:t>kirkevekst</w:t>
      </w:r>
      <w:proofErr w:type="spellEnd"/>
      <w:r w:rsidRPr="00510F42">
        <w:rPr>
          <w:i/>
          <w:iCs/>
          <w:szCs w:val="24"/>
          <w:lang w:val="nn-NO"/>
        </w:rPr>
        <w:t xml:space="preserve">.  </w:t>
      </w:r>
      <w:r w:rsidRPr="00BF6D5C">
        <w:rPr>
          <w:i/>
          <w:iCs/>
          <w:szCs w:val="24"/>
        </w:rPr>
        <w:t>Åtte kvaliteter ved sunn menighetsutvikling,</w:t>
      </w:r>
      <w:r w:rsidRPr="00BF6D5C">
        <w:rPr>
          <w:szCs w:val="24"/>
        </w:rPr>
        <w:t xml:space="preserve"> K-vekst 1998. Side 16-102 (85 sider).</w:t>
      </w:r>
    </w:p>
    <w:p w:rsidR="00783209" w:rsidRPr="00BF6D5C" w:rsidRDefault="00783209" w:rsidP="00783209">
      <w:pPr>
        <w:rPr>
          <w:szCs w:val="24"/>
        </w:rPr>
      </w:pPr>
    </w:p>
    <w:p w:rsidR="00783209" w:rsidRDefault="00783209" w:rsidP="00783209">
      <w:pPr>
        <w:ind w:left="708"/>
        <w:rPr>
          <w:szCs w:val="24"/>
          <w:lang w:val="sv-SE"/>
        </w:rPr>
      </w:pPr>
    </w:p>
    <w:p w:rsidR="00783209" w:rsidRPr="001850A1" w:rsidRDefault="00783209" w:rsidP="00783209">
      <w:pPr>
        <w:ind w:left="708"/>
        <w:rPr>
          <w:b/>
          <w:szCs w:val="24"/>
          <w:lang w:val="sv-SE"/>
        </w:rPr>
      </w:pPr>
      <w:proofErr w:type="spellStart"/>
      <w:r w:rsidRPr="001850A1">
        <w:rPr>
          <w:b/>
          <w:szCs w:val="24"/>
          <w:lang w:val="sv-SE"/>
        </w:rPr>
        <w:t>Anbefalt</w:t>
      </w:r>
      <w:proofErr w:type="spellEnd"/>
      <w:r w:rsidRPr="001850A1">
        <w:rPr>
          <w:b/>
          <w:szCs w:val="24"/>
          <w:lang w:val="sv-SE"/>
        </w:rPr>
        <w:t xml:space="preserve"> </w:t>
      </w:r>
      <w:proofErr w:type="spellStart"/>
      <w:r w:rsidRPr="001850A1">
        <w:rPr>
          <w:b/>
          <w:szCs w:val="24"/>
          <w:lang w:val="sv-SE"/>
        </w:rPr>
        <w:t>tilleggslitteratur</w:t>
      </w:r>
      <w:proofErr w:type="spellEnd"/>
    </w:p>
    <w:p w:rsidR="00783209" w:rsidRDefault="00783209" w:rsidP="00783209">
      <w:pPr>
        <w:ind w:left="708"/>
        <w:rPr>
          <w:szCs w:val="24"/>
          <w:lang w:val="sv-SE"/>
        </w:rPr>
      </w:pPr>
    </w:p>
    <w:p w:rsidR="00783209" w:rsidRPr="001850A1" w:rsidRDefault="00783209" w:rsidP="00783209">
      <w:pPr>
        <w:ind w:left="705"/>
        <w:rPr>
          <w:szCs w:val="24"/>
        </w:rPr>
      </w:pPr>
      <w:r w:rsidRPr="001850A1">
        <w:rPr>
          <w:szCs w:val="24"/>
        </w:rPr>
        <w:t xml:space="preserve">Augland, Ø., </w:t>
      </w:r>
      <w:proofErr w:type="spellStart"/>
      <w:r w:rsidRPr="001850A1">
        <w:rPr>
          <w:szCs w:val="24"/>
        </w:rPr>
        <w:t>Koltveit</w:t>
      </w:r>
      <w:proofErr w:type="spellEnd"/>
      <w:r w:rsidRPr="001850A1">
        <w:rPr>
          <w:szCs w:val="24"/>
        </w:rPr>
        <w:t xml:space="preserve">, Y. og Gossner, J.: </w:t>
      </w:r>
      <w:r w:rsidRPr="001850A1">
        <w:rPr>
          <w:i/>
          <w:iCs/>
          <w:szCs w:val="24"/>
        </w:rPr>
        <w:t xml:space="preserve">Bli mindre for å bli </w:t>
      </w:r>
      <w:r w:rsidR="006E2534">
        <w:rPr>
          <w:i/>
          <w:iCs/>
          <w:szCs w:val="24"/>
        </w:rPr>
        <w:t>større</w:t>
      </w:r>
      <w:r w:rsidR="006E2534">
        <w:rPr>
          <w:iCs/>
          <w:szCs w:val="24"/>
        </w:rPr>
        <w:t xml:space="preserve">. </w:t>
      </w:r>
      <w:r w:rsidRPr="001850A1">
        <w:rPr>
          <w:szCs w:val="24"/>
        </w:rPr>
        <w:t>Kristiansand</w:t>
      </w:r>
      <w:r w:rsidR="006E2534">
        <w:rPr>
          <w:szCs w:val="24"/>
        </w:rPr>
        <w:t xml:space="preserve">, </w:t>
      </w:r>
      <w:r w:rsidRPr="001850A1">
        <w:rPr>
          <w:szCs w:val="24"/>
        </w:rPr>
        <w:t xml:space="preserve">2002. </w:t>
      </w:r>
    </w:p>
    <w:p w:rsidR="00783209" w:rsidRPr="00BF6D5C" w:rsidRDefault="00783209" w:rsidP="00783209">
      <w:pPr>
        <w:ind w:left="708"/>
        <w:rPr>
          <w:szCs w:val="24"/>
        </w:rPr>
      </w:pPr>
    </w:p>
    <w:p w:rsidR="00783209" w:rsidRDefault="00783209" w:rsidP="00783209">
      <w:pPr>
        <w:ind w:left="708"/>
        <w:rPr>
          <w:szCs w:val="24"/>
          <w:lang w:val="en-GB"/>
        </w:rPr>
      </w:pPr>
      <w:proofErr w:type="spellStart"/>
      <w:r w:rsidRPr="00BF6D5C">
        <w:rPr>
          <w:szCs w:val="24"/>
        </w:rPr>
        <w:t>Warren</w:t>
      </w:r>
      <w:proofErr w:type="spellEnd"/>
      <w:r w:rsidRPr="00BF6D5C">
        <w:rPr>
          <w:szCs w:val="24"/>
        </w:rPr>
        <w:t xml:space="preserve">, R: </w:t>
      </w:r>
      <w:r w:rsidRPr="00BF6D5C">
        <w:rPr>
          <w:i/>
          <w:szCs w:val="24"/>
        </w:rPr>
        <w:t>Målrettet menighet. Vekst uten å gå på akkord med budskap og oppdrag.</w:t>
      </w:r>
      <w:r w:rsidRPr="00BF6D5C">
        <w:rPr>
          <w:szCs w:val="24"/>
        </w:rPr>
        <w:t xml:space="preserve"> </w:t>
      </w:r>
      <w:smartTag w:uri="urn:schemas-microsoft-com:office:smarttags" w:element="place">
        <w:smartTag w:uri="urn:schemas-microsoft-com:office:smarttags" w:element="City">
          <w:r>
            <w:rPr>
              <w:szCs w:val="24"/>
              <w:lang w:val="en-GB"/>
            </w:rPr>
            <w:t>Oslo</w:t>
          </w:r>
        </w:smartTag>
      </w:smartTag>
      <w:r>
        <w:rPr>
          <w:szCs w:val="24"/>
          <w:lang w:val="en-GB"/>
        </w:rPr>
        <w:t xml:space="preserve">.  Rex – </w:t>
      </w:r>
      <w:proofErr w:type="spellStart"/>
      <w:r>
        <w:rPr>
          <w:szCs w:val="24"/>
          <w:lang w:val="en-GB"/>
        </w:rPr>
        <w:t>Filadelfiaforlaget</w:t>
      </w:r>
      <w:proofErr w:type="spellEnd"/>
      <w:r>
        <w:rPr>
          <w:szCs w:val="24"/>
          <w:lang w:val="en-GB"/>
        </w:rPr>
        <w:t xml:space="preserve"> AS 1999.  </w:t>
      </w:r>
    </w:p>
    <w:p w:rsidR="00783209" w:rsidRPr="00DC1DC9" w:rsidRDefault="00783209" w:rsidP="00783209">
      <w:pPr>
        <w:ind w:left="708"/>
        <w:rPr>
          <w:szCs w:val="24"/>
        </w:rPr>
      </w:pPr>
      <w:r>
        <w:rPr>
          <w:szCs w:val="24"/>
          <w:lang w:val="en-GB"/>
        </w:rPr>
        <w:t>(</w:t>
      </w:r>
      <w:proofErr w:type="spellStart"/>
      <w:r>
        <w:rPr>
          <w:szCs w:val="24"/>
          <w:lang w:val="en-GB"/>
        </w:rPr>
        <w:t>Engelsk</w:t>
      </w:r>
      <w:proofErr w:type="spellEnd"/>
      <w:r>
        <w:rPr>
          <w:szCs w:val="24"/>
          <w:lang w:val="en-GB"/>
        </w:rPr>
        <w:t xml:space="preserve"> </w:t>
      </w:r>
      <w:proofErr w:type="spellStart"/>
      <w:r>
        <w:rPr>
          <w:szCs w:val="24"/>
          <w:lang w:val="en-GB"/>
        </w:rPr>
        <w:t>utgave</w:t>
      </w:r>
      <w:proofErr w:type="spellEnd"/>
      <w:r>
        <w:rPr>
          <w:szCs w:val="24"/>
          <w:lang w:val="en-GB"/>
        </w:rPr>
        <w:t xml:space="preserve">:  </w:t>
      </w:r>
      <w:r w:rsidRPr="001850A1">
        <w:rPr>
          <w:i/>
          <w:iCs/>
          <w:szCs w:val="24"/>
          <w:lang w:val="en-GB"/>
        </w:rPr>
        <w:t xml:space="preserve">The </w:t>
      </w:r>
      <w:smartTag w:uri="urn:schemas-microsoft-com:office:smarttags" w:element="place">
        <w:smartTag w:uri="urn:schemas-microsoft-com:office:smarttags" w:element="PlaceName">
          <w:r w:rsidRPr="001850A1">
            <w:rPr>
              <w:i/>
              <w:iCs/>
              <w:szCs w:val="24"/>
              <w:lang w:val="en-GB"/>
            </w:rPr>
            <w:t>Purpose-Driven</w:t>
          </w:r>
        </w:smartTag>
        <w:r w:rsidRPr="001850A1">
          <w:rPr>
            <w:i/>
            <w:iCs/>
            <w:szCs w:val="24"/>
            <w:lang w:val="en-GB"/>
          </w:rPr>
          <w:t xml:space="preserve"> </w:t>
        </w:r>
        <w:smartTag w:uri="urn:schemas-microsoft-com:office:smarttags" w:element="PlaceType">
          <w:r w:rsidRPr="001850A1">
            <w:rPr>
              <w:i/>
              <w:iCs/>
              <w:szCs w:val="24"/>
              <w:lang w:val="en-GB"/>
            </w:rPr>
            <w:t>Church</w:t>
          </w:r>
        </w:smartTag>
      </w:smartTag>
      <w:r w:rsidRPr="001850A1">
        <w:rPr>
          <w:i/>
          <w:iCs/>
          <w:szCs w:val="24"/>
          <w:lang w:val="en-GB"/>
        </w:rPr>
        <w:t xml:space="preserve">. Growth </w:t>
      </w:r>
      <w:proofErr w:type="gramStart"/>
      <w:r w:rsidRPr="001850A1">
        <w:rPr>
          <w:i/>
          <w:iCs/>
          <w:szCs w:val="24"/>
          <w:lang w:val="en-GB"/>
        </w:rPr>
        <w:t>Without</w:t>
      </w:r>
      <w:proofErr w:type="gramEnd"/>
      <w:r w:rsidRPr="001850A1">
        <w:rPr>
          <w:i/>
          <w:iCs/>
          <w:szCs w:val="24"/>
          <w:lang w:val="en-GB"/>
        </w:rPr>
        <w:t xml:space="preserve"> Compromising Your Message &amp; </w:t>
      </w:r>
      <w:proofErr w:type="spellStart"/>
      <w:r w:rsidRPr="001850A1">
        <w:rPr>
          <w:i/>
          <w:iCs/>
          <w:szCs w:val="24"/>
          <w:lang w:val="en-GB"/>
        </w:rPr>
        <w:t>Misson</w:t>
      </w:r>
      <w:proofErr w:type="spellEnd"/>
      <w:r w:rsidRPr="001850A1">
        <w:rPr>
          <w:szCs w:val="24"/>
          <w:lang w:val="en-GB"/>
        </w:rPr>
        <w:t xml:space="preserve">. </w:t>
      </w:r>
      <w:r w:rsidRPr="00DC1DC9">
        <w:rPr>
          <w:szCs w:val="24"/>
        </w:rPr>
        <w:t xml:space="preserve">Grand Rapids, Michigan: </w:t>
      </w:r>
      <w:proofErr w:type="spellStart"/>
      <w:r w:rsidRPr="00DC1DC9">
        <w:rPr>
          <w:szCs w:val="24"/>
        </w:rPr>
        <w:t>Zondervan</w:t>
      </w:r>
      <w:proofErr w:type="spellEnd"/>
      <w:r w:rsidRPr="00DC1DC9">
        <w:rPr>
          <w:szCs w:val="24"/>
        </w:rPr>
        <w:t xml:space="preserve"> </w:t>
      </w:r>
      <w:proofErr w:type="spellStart"/>
      <w:r w:rsidRPr="00DC1DC9">
        <w:rPr>
          <w:szCs w:val="24"/>
        </w:rPr>
        <w:t>Publishing</w:t>
      </w:r>
      <w:proofErr w:type="spellEnd"/>
      <w:r w:rsidRPr="00DC1DC9">
        <w:rPr>
          <w:szCs w:val="24"/>
        </w:rPr>
        <w:t xml:space="preserve"> House, 1995.</w:t>
      </w:r>
    </w:p>
    <w:p w:rsidR="00783209" w:rsidRDefault="00783209" w:rsidP="00783209">
      <w:pPr>
        <w:ind w:left="708"/>
        <w:rPr>
          <w:szCs w:val="24"/>
          <w:lang w:val="sv-SE"/>
        </w:rPr>
      </w:pPr>
    </w:p>
    <w:p w:rsidR="00783209" w:rsidRDefault="00783209" w:rsidP="00783209">
      <w:pPr>
        <w:ind w:left="708"/>
        <w:rPr>
          <w:szCs w:val="24"/>
          <w:lang w:val="sv-SE"/>
        </w:rPr>
      </w:pPr>
      <w:proofErr w:type="spellStart"/>
      <w:r w:rsidRPr="001850A1">
        <w:rPr>
          <w:szCs w:val="24"/>
          <w:lang w:val="sv-SE"/>
        </w:rPr>
        <w:t>Wendell</w:t>
      </w:r>
      <w:proofErr w:type="spellEnd"/>
      <w:r w:rsidRPr="001850A1">
        <w:rPr>
          <w:szCs w:val="24"/>
          <w:lang w:val="sv-SE"/>
        </w:rPr>
        <w:t xml:space="preserve">, F. ”Från underhållning till engagemang – gudstjänst i en postmodern kontext” </w:t>
      </w:r>
      <w:r w:rsidRPr="001850A1">
        <w:rPr>
          <w:szCs w:val="24"/>
          <w:u w:val="single"/>
          <w:lang w:val="sv-SE"/>
        </w:rPr>
        <w:t>i:</w:t>
      </w:r>
      <w:r w:rsidRPr="001850A1">
        <w:rPr>
          <w:szCs w:val="24"/>
          <w:lang w:val="sv-SE"/>
        </w:rPr>
        <w:t xml:space="preserve"> </w:t>
      </w:r>
      <w:r w:rsidRPr="001850A1">
        <w:rPr>
          <w:i/>
          <w:iCs/>
          <w:szCs w:val="24"/>
          <w:lang w:val="sv-SE"/>
        </w:rPr>
        <w:t xml:space="preserve">Nordisk Tidsskrift for ungdomsstudier &amp; </w:t>
      </w:r>
      <w:proofErr w:type="spellStart"/>
      <w:r w:rsidRPr="001850A1">
        <w:rPr>
          <w:i/>
          <w:iCs/>
          <w:szCs w:val="24"/>
          <w:lang w:val="sv-SE"/>
        </w:rPr>
        <w:t>religionspædagogik</w:t>
      </w:r>
      <w:proofErr w:type="spellEnd"/>
      <w:r w:rsidRPr="001850A1">
        <w:rPr>
          <w:szCs w:val="24"/>
          <w:lang w:val="sv-SE"/>
        </w:rPr>
        <w:t>, 1/2002,</w:t>
      </w:r>
      <w:proofErr w:type="gramStart"/>
      <w:r w:rsidRPr="001850A1">
        <w:rPr>
          <w:szCs w:val="24"/>
          <w:lang w:val="sv-SE"/>
        </w:rPr>
        <w:t xml:space="preserve"> 1.</w:t>
      </w:r>
      <w:proofErr w:type="gramEnd"/>
      <w:r w:rsidRPr="001850A1">
        <w:rPr>
          <w:szCs w:val="24"/>
          <w:lang w:val="sv-SE"/>
        </w:rPr>
        <w:t xml:space="preserve"> årg. </w:t>
      </w:r>
      <w:proofErr w:type="spellStart"/>
      <w:r w:rsidRPr="001850A1">
        <w:rPr>
          <w:szCs w:val="24"/>
          <w:lang w:val="sv-SE"/>
        </w:rPr>
        <w:t>Side</w:t>
      </w:r>
      <w:proofErr w:type="spellEnd"/>
      <w:r w:rsidRPr="001850A1">
        <w:rPr>
          <w:szCs w:val="24"/>
          <w:lang w:val="sv-SE"/>
        </w:rPr>
        <w:t xml:space="preserve"> 23-41 (18 </w:t>
      </w:r>
      <w:proofErr w:type="spellStart"/>
      <w:r w:rsidRPr="001850A1">
        <w:rPr>
          <w:szCs w:val="24"/>
          <w:lang w:val="sv-SE"/>
        </w:rPr>
        <w:t>sider</w:t>
      </w:r>
      <w:proofErr w:type="spellEnd"/>
      <w:r w:rsidRPr="001850A1">
        <w:rPr>
          <w:szCs w:val="24"/>
          <w:lang w:val="sv-SE"/>
        </w:rPr>
        <w:t>)</w:t>
      </w:r>
    </w:p>
    <w:p w:rsidR="00783209" w:rsidRDefault="00783209" w:rsidP="00783209">
      <w:pPr>
        <w:pStyle w:val="Brdtekstinnrykk3"/>
        <w:tabs>
          <w:tab w:val="clear" w:pos="2127"/>
          <w:tab w:val="clear" w:pos="3119"/>
          <w:tab w:val="clear" w:pos="3686"/>
        </w:tabs>
        <w:ind w:left="0"/>
      </w:pPr>
    </w:p>
    <w:p w:rsidR="00783209" w:rsidRPr="00BC67A5" w:rsidRDefault="00783209" w:rsidP="008D4468">
      <w:pPr>
        <w:pStyle w:val="Overskrift2"/>
      </w:pPr>
      <w:r>
        <w:br w:type="page"/>
      </w:r>
      <w:bookmarkStart w:id="112" w:name="_Toc53915072"/>
      <w:bookmarkStart w:id="113" w:name="_Toc78603410"/>
      <w:bookmarkStart w:id="114" w:name="_Toc233779450"/>
      <w:r w:rsidR="00246772">
        <w:lastRenderedPageBreak/>
        <w:t>Emne PRA11</w:t>
      </w:r>
      <w:r w:rsidRPr="00BC67A5">
        <w:t xml:space="preserve">3 </w:t>
      </w:r>
      <w:r w:rsidR="00C8377C">
        <w:t>Kommunikasjon og forkynnelse</w:t>
      </w:r>
      <w:r w:rsidRPr="00BC67A5">
        <w:t xml:space="preserve"> (10 studiepoeng)</w:t>
      </w:r>
      <w:bookmarkEnd w:id="112"/>
      <w:bookmarkEnd w:id="113"/>
      <w:bookmarkEnd w:id="114"/>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4"/>
              </w:numPr>
            </w:pPr>
            <w:r>
              <w:t>Praktisk kommunikasjonslære</w:t>
            </w:r>
          </w:p>
          <w:p w:rsidR="00783209" w:rsidRDefault="00783209" w:rsidP="00783209">
            <w:pPr>
              <w:numPr>
                <w:ilvl w:val="0"/>
                <w:numId w:val="34"/>
              </w:numPr>
            </w:pPr>
            <w:r>
              <w:t>Kristen forkynnelse</w:t>
            </w:r>
          </w:p>
          <w:p w:rsidR="00783209" w:rsidRDefault="00A44567" w:rsidP="00783209">
            <w:pPr>
              <w:numPr>
                <w:ilvl w:val="0"/>
                <w:numId w:val="34"/>
              </w:numPr>
            </w:pPr>
            <w:r w:rsidRPr="00093948">
              <w:t>Kristen Gudstjeneste</w:t>
            </w:r>
          </w:p>
        </w:tc>
      </w:tr>
      <w:tr w:rsidR="00A20F94">
        <w:trPr>
          <w:trHeight w:val="293"/>
        </w:trPr>
        <w:tc>
          <w:tcPr>
            <w:tcW w:w="2906" w:type="dxa"/>
          </w:tcPr>
          <w:p w:rsidR="00A20F94" w:rsidRDefault="00A20F94" w:rsidP="007B5474">
            <w:pPr>
              <w:rPr>
                <w:b/>
              </w:rPr>
            </w:pPr>
            <w:r>
              <w:rPr>
                <w:b/>
              </w:rPr>
              <w:t>Undervisningsmetoder</w:t>
            </w:r>
          </w:p>
        </w:tc>
        <w:tc>
          <w:tcPr>
            <w:tcW w:w="4669" w:type="dxa"/>
          </w:tcPr>
          <w:p w:rsidR="00A20F94" w:rsidRDefault="00A20F94" w:rsidP="007B5474">
            <w:pPr>
              <w:numPr>
                <w:ilvl w:val="0"/>
                <w:numId w:val="21"/>
              </w:numPr>
            </w:pPr>
            <w:r>
              <w:t>Forelesninger og seminartimer</w:t>
            </w:r>
          </w:p>
          <w:p w:rsidR="00A20F94" w:rsidRDefault="00A20F94" w:rsidP="007B5474">
            <w:pPr>
              <w:numPr>
                <w:ilvl w:val="0"/>
                <w:numId w:val="21"/>
              </w:numPr>
            </w:pPr>
            <w:r>
              <w:t>Seminaroppgave</w:t>
            </w:r>
          </w:p>
          <w:p w:rsidR="00A20F94" w:rsidRDefault="00A20F94" w:rsidP="007B5474">
            <w:pPr>
              <w:numPr>
                <w:ilvl w:val="0"/>
                <w:numId w:val="21"/>
              </w:numPr>
            </w:pPr>
            <w:r>
              <w:t>All undervisning er obligatorisk</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15" w:name="_Toc1183408"/>
      <w:bookmarkStart w:id="116" w:name="_Toc31081255"/>
      <w:bookmarkStart w:id="117" w:name="_Toc233779451"/>
      <w:r>
        <w:t>Emnebeskrivelse og presentasjon</w:t>
      </w:r>
      <w:bookmarkEnd w:id="115"/>
      <w:bookmarkEnd w:id="116"/>
      <w:bookmarkEnd w:id="117"/>
    </w:p>
    <w:p w:rsidR="00783209" w:rsidRDefault="00783209" w:rsidP="00783209">
      <w:pPr>
        <w:pStyle w:val="Brdtekstpflgende"/>
        <w:spacing w:before="0" w:after="0"/>
      </w:pPr>
    </w:p>
    <w:p w:rsidR="00783209" w:rsidRPr="00AD40C5" w:rsidRDefault="00783209" w:rsidP="00E10E68">
      <w:r w:rsidRPr="00AD40C5">
        <w:t xml:space="preserve">Emnet </w:t>
      </w:r>
      <w:r w:rsidR="00246772">
        <w:rPr>
          <w:i/>
        </w:rPr>
        <w:t>PRA11</w:t>
      </w:r>
      <w:r w:rsidRPr="00AD40C5">
        <w:rPr>
          <w:i/>
        </w:rPr>
        <w:t xml:space="preserve">3 </w:t>
      </w:r>
      <w:r w:rsidR="00C8377C" w:rsidRPr="00AD40C5">
        <w:rPr>
          <w:i/>
        </w:rPr>
        <w:t>Kommunikasjon og forkynnelse</w:t>
      </w:r>
      <w:r w:rsidRPr="00AD40C5">
        <w:rPr>
          <w:i/>
        </w:rPr>
        <w:t xml:space="preserve"> </w:t>
      </w:r>
      <w:r w:rsidRPr="00AD40C5">
        <w:t xml:space="preserve">utgjør 10 studiepoeng av </w:t>
      </w:r>
      <w:r w:rsidRPr="00AD40C5">
        <w:rPr>
          <w:i/>
        </w:rPr>
        <w:t>PRA100 Årsenhet i Praktisk teologi</w:t>
      </w:r>
      <w:r w:rsidRPr="00AD40C5">
        <w:t xml:space="preserve">. PRA100 er en integrert del av studieprogrammet i </w:t>
      </w:r>
      <w:r w:rsidRPr="00AD40C5">
        <w:rPr>
          <w:i/>
        </w:rPr>
        <w:t xml:space="preserve">Bachelor i Praktisk teologi </w:t>
      </w:r>
      <w:r w:rsidRPr="00AD40C5">
        <w:t xml:space="preserve">(3-årig studieløp). </w:t>
      </w:r>
      <w:r w:rsidR="00C04C1C" w:rsidRPr="00AD40C5">
        <w:t xml:space="preserve">Emnet er </w:t>
      </w:r>
      <w:r w:rsidR="00C04C1C" w:rsidRPr="00AD40C5">
        <w:rPr>
          <w:i/>
        </w:rPr>
        <w:t>obligatorisk</w:t>
      </w:r>
      <w:r w:rsidR="00C04C1C" w:rsidRPr="00AD40C5">
        <w:t xml:space="preserve">. </w:t>
      </w:r>
    </w:p>
    <w:p w:rsidR="00783209" w:rsidRDefault="00783209" w:rsidP="00783209"/>
    <w:p w:rsidR="00783209" w:rsidRDefault="00783209" w:rsidP="00783209"/>
    <w:p w:rsidR="00783209" w:rsidRDefault="00783209" w:rsidP="00783209">
      <w:pPr>
        <w:pStyle w:val="Overskrift3"/>
      </w:pPr>
      <w:bookmarkStart w:id="118" w:name="_Toc1183409"/>
      <w:bookmarkStart w:id="119" w:name="_Toc31081256"/>
      <w:bookmarkStart w:id="120" w:name="_Toc233779452"/>
      <w:r>
        <w:t>Målsetting</w:t>
      </w:r>
      <w:bookmarkEnd w:id="118"/>
      <w:bookmarkEnd w:id="119"/>
      <w:bookmarkEnd w:id="120"/>
    </w:p>
    <w:p w:rsidR="00783209" w:rsidRPr="00F33F64" w:rsidRDefault="00783209" w:rsidP="00783209"/>
    <w:p w:rsidR="00783209" w:rsidRDefault="00783209" w:rsidP="00783209">
      <w:pPr>
        <w:pStyle w:val="Overskrift4"/>
      </w:pPr>
      <w:r>
        <w:t>Praktisk kommunikasjonslære (3 ½ studiepoeng)</w:t>
      </w:r>
    </w:p>
    <w:p w:rsidR="00783209" w:rsidRDefault="00783209" w:rsidP="00783209"/>
    <w:p w:rsidR="00943302" w:rsidRDefault="00783209" w:rsidP="00783209">
      <w:pPr>
        <w:rPr>
          <w:color w:val="000000"/>
        </w:rPr>
      </w:pPr>
      <w:r>
        <w:rPr>
          <w:color w:val="000000"/>
        </w:rPr>
        <w:t xml:space="preserve">Kurset </w:t>
      </w:r>
      <w:r>
        <w:rPr>
          <w:i/>
          <w:color w:val="000000"/>
        </w:rPr>
        <w:t xml:space="preserve">Praktisk kommunikasjonslære </w:t>
      </w:r>
      <w:r>
        <w:rPr>
          <w:color w:val="000000"/>
        </w:rPr>
        <w:t xml:space="preserve">vil fokusere på det viktigste </w:t>
      </w:r>
      <w:r w:rsidRPr="007D13F4">
        <w:rPr>
          <w:color w:val="000000"/>
        </w:rPr>
        <w:t xml:space="preserve">av forskning omkring kommunikasjon i ulike sammenhenger. </w:t>
      </w:r>
    </w:p>
    <w:p w:rsidR="00783209" w:rsidRDefault="00783209" w:rsidP="00783209">
      <w:pPr>
        <w:rPr>
          <w:color w:val="000000"/>
        </w:rPr>
      </w:pPr>
      <w:r>
        <w:rPr>
          <w:color w:val="000000"/>
        </w:rPr>
        <w:t xml:space="preserve">. </w:t>
      </w:r>
    </w:p>
    <w:p w:rsidR="00783209" w:rsidRDefault="00783209" w:rsidP="00783209">
      <w:pPr>
        <w:rPr>
          <w:color w:val="000000"/>
        </w:rPr>
      </w:pPr>
    </w:p>
    <w:p w:rsidR="00783209" w:rsidRDefault="00783209" w:rsidP="00783209">
      <w:pPr>
        <w:rPr>
          <w:color w:val="000000"/>
        </w:rPr>
      </w:pPr>
    </w:p>
    <w:p w:rsidR="00783209" w:rsidRDefault="00783209" w:rsidP="00783209">
      <w:pPr>
        <w:pStyle w:val="Overskrift4"/>
      </w:pPr>
      <w:r>
        <w:t>Kristen forkynnelse (3 ½ studiepoeng)</w:t>
      </w:r>
    </w:p>
    <w:p w:rsidR="00783209" w:rsidRDefault="00783209" w:rsidP="00783209"/>
    <w:p w:rsidR="00783209" w:rsidRDefault="00783209" w:rsidP="00783209">
      <w:r>
        <w:t xml:space="preserve">Kurset </w:t>
      </w:r>
      <w:r>
        <w:rPr>
          <w:i/>
        </w:rPr>
        <w:t xml:space="preserve">Kristen forkynnelse </w:t>
      </w:r>
      <w:r>
        <w:t xml:space="preserve">skal gi studentene en innføring i kristen forkynnelse med særlig vekt på prekenen. Undervisningen skal gi utfordre studentene til å arbeide </w:t>
      </w:r>
      <w:r w:rsidR="006E2534">
        <w:t>med seg</w:t>
      </w:r>
      <w:r>
        <w:t xml:space="preserve"> selv og sin forkynnelse, slik at de kan oppøve ferdigheter til å preke aktuelt og levende til dagens mennesker. Tema for undervisningen vil være ulike dimensjoner ved forkynnelsen som: forkynnelsens basis, forkynnerens personlige liv, forholdet mellom tilhørere og forkynnelsen, forholdet mellom utleggelse og anvendelse, struktur og stil, illustrasjoner, utførelsen samt ulike forkynnelsessituasjoner (</w:t>
      </w:r>
      <w:proofErr w:type="spellStart"/>
      <w:r>
        <w:t>kasualia</w:t>
      </w:r>
      <w:proofErr w:type="spellEnd"/>
      <w:r>
        <w:t xml:space="preserve">).    </w:t>
      </w:r>
    </w:p>
    <w:p w:rsidR="00783209" w:rsidRDefault="00783209" w:rsidP="00783209"/>
    <w:p w:rsidR="00783209" w:rsidRDefault="00783209" w:rsidP="00783209">
      <w:r>
        <w:t>Kurset vil bestå både av tradisjonelle forelesninger og gjennomgang av pensum, men også av øvelser og samtaler.</w:t>
      </w:r>
    </w:p>
    <w:p w:rsidR="00783209" w:rsidRDefault="00783209" w:rsidP="00783209"/>
    <w:p w:rsidR="00A44567" w:rsidRPr="00093948" w:rsidRDefault="00A44567" w:rsidP="00A44567">
      <w:pPr>
        <w:pStyle w:val="Overskrift4"/>
      </w:pPr>
      <w:r w:rsidRPr="00093948">
        <w:t>Kristen gudstjeneste (3 studiepoeng)</w:t>
      </w:r>
    </w:p>
    <w:p w:rsidR="00A44567" w:rsidRPr="00093948" w:rsidRDefault="00A44567" w:rsidP="00A44567"/>
    <w:p w:rsidR="00A44567" w:rsidRPr="00093948" w:rsidRDefault="00A44567" w:rsidP="00A44567">
      <w:r w:rsidRPr="00093948">
        <w:t xml:space="preserve">Kurset </w:t>
      </w:r>
      <w:r w:rsidRPr="00093948">
        <w:rPr>
          <w:i/>
        </w:rPr>
        <w:t xml:space="preserve">Kristen gudstjeneste </w:t>
      </w:r>
      <w:r w:rsidRPr="00093948">
        <w:t xml:space="preserve">skal hjelpe studenten til å gjennomtenke gudstjenestens utforming og funksjon i den sammenheng man arbeider. I kurset vil utvikling av ulike typer gudstjenester stå sentralt, og gudstjenesteutvikling i en norsk frikirkelig og lavkirkelig sammenheng vektlegges. Som bakgrunn for det aktuelle arbeid med gudstjenesten, vil det i kurset også bli gitt en innføring i gudstjenestens historie og tradisjoner – samt dens teologi og liturgi. Gjennom caseoppgaver vil studenten bli trenet i praktisk gudstjenesteutviklende arbeid.  </w:t>
      </w:r>
    </w:p>
    <w:p w:rsidR="00783209" w:rsidRDefault="00783209" w:rsidP="00783209">
      <w:r>
        <w:t>.</w:t>
      </w:r>
    </w:p>
    <w:p w:rsidR="00BC67A5" w:rsidRDefault="00BC67A5" w:rsidP="00BC67A5">
      <w:pPr>
        <w:pStyle w:val="Overskrift3"/>
      </w:pPr>
      <w:r>
        <w:br w:type="page"/>
      </w:r>
      <w:bookmarkStart w:id="121" w:name="_Toc233779453"/>
      <w:r>
        <w:lastRenderedPageBreak/>
        <w:t>Innhold og struktur</w:t>
      </w:r>
      <w:bookmarkEnd w:id="121"/>
    </w:p>
    <w:p w:rsidR="00BC67A5" w:rsidRDefault="00BC67A5" w:rsidP="00BC67A5"/>
    <w:p w:rsidR="00BC67A5" w:rsidRDefault="00BC67A5" w:rsidP="00BC67A5">
      <w:pPr>
        <w:pStyle w:val="Overskrift4"/>
      </w:pPr>
      <w:r>
        <w:t>Undervisning</w:t>
      </w:r>
    </w:p>
    <w:p w:rsidR="00BC67A5" w:rsidRDefault="00BC67A5" w:rsidP="00BC67A5"/>
    <w:p w:rsidR="00BC67A5" w:rsidRDefault="00BC67A5" w:rsidP="00BC67A5">
      <w:r>
        <w:t xml:space="preserve">Undervisning vil bestå av både </w:t>
      </w:r>
      <w:r>
        <w:rPr>
          <w:i/>
        </w:rPr>
        <w:t>forelesninger</w:t>
      </w:r>
      <w:r>
        <w:t xml:space="preserve"> og </w:t>
      </w:r>
      <w:r>
        <w:rPr>
          <w:i/>
        </w:rPr>
        <w:t>seminar</w:t>
      </w:r>
      <w:r>
        <w:t xml:space="preserve">.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 </w:t>
      </w:r>
    </w:p>
    <w:p w:rsidR="00BC67A5" w:rsidRDefault="00BC67A5" w:rsidP="00BC67A5"/>
    <w:p w:rsidR="00BC67A5" w:rsidRDefault="00BC67A5" w:rsidP="00BC67A5"/>
    <w:p w:rsidR="00BC67A5" w:rsidRDefault="00BC67A5" w:rsidP="00BC67A5">
      <w:pPr>
        <w:pStyle w:val="Overskrift4"/>
      </w:pPr>
      <w:r>
        <w:t>Seminaroppgave</w:t>
      </w:r>
    </w:p>
    <w:p w:rsidR="00BC67A5" w:rsidRDefault="00BC67A5" w:rsidP="00BC67A5"/>
    <w:p w:rsidR="00BC67A5" w:rsidRDefault="00BC67A5" w:rsidP="00BC67A5">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BC67A5" w:rsidRDefault="00BC67A5" w:rsidP="00BC67A5"/>
    <w:p w:rsidR="00BC67A5" w:rsidRDefault="00BC67A5" w:rsidP="00BC67A5">
      <w:r>
        <w:t>Studenten har rett og plikt til individuell veiledning i arbeidet med sin skriftlige oppgave. Utkast skal leveres til læreren én gang i løpet av kurset. Denne innleveringen er obligatorisk.</w:t>
      </w:r>
    </w:p>
    <w:p w:rsidR="00FE6F26" w:rsidRDefault="00FE6F26" w:rsidP="00BC67A5"/>
    <w:p w:rsidR="00FE6F26" w:rsidRDefault="00FE6F26" w:rsidP="00BC67A5"/>
    <w:p w:rsidR="00FE6F26" w:rsidRPr="00506F18" w:rsidRDefault="00FE6F26" w:rsidP="00E10E68">
      <w:pPr>
        <w:pStyle w:val="Overskrift4"/>
      </w:pPr>
      <w:r w:rsidRPr="00506F18">
        <w:t>Øvingsaktivitet</w:t>
      </w:r>
    </w:p>
    <w:p w:rsidR="00FE6F26" w:rsidRPr="00506F18" w:rsidRDefault="00FE6F26" w:rsidP="00E10E68">
      <w:pPr>
        <w:rPr>
          <w:b/>
        </w:rPr>
      </w:pPr>
    </w:p>
    <w:p w:rsidR="00FE6F26" w:rsidRPr="00E10E68" w:rsidRDefault="00FE6F26" w:rsidP="00E10E68">
      <w:pPr>
        <w:rPr>
          <w:szCs w:val="22"/>
        </w:rPr>
      </w:pPr>
      <w:r w:rsidRPr="00E10E68">
        <w:rPr>
          <w:szCs w:val="22"/>
        </w:rPr>
        <w:t xml:space="preserve">Studenten skal i tilknytning til seminarundervisningen </w:t>
      </w:r>
      <w:r w:rsidR="00110948" w:rsidRPr="00E10E68">
        <w:rPr>
          <w:i/>
          <w:szCs w:val="22"/>
        </w:rPr>
        <w:t xml:space="preserve">enten </w:t>
      </w:r>
      <w:r w:rsidRPr="00E10E68">
        <w:rPr>
          <w:szCs w:val="22"/>
        </w:rPr>
        <w:t xml:space="preserve">innlevere </w:t>
      </w:r>
      <w:r w:rsidR="00110948" w:rsidRPr="00E10E68">
        <w:rPr>
          <w:szCs w:val="22"/>
        </w:rPr>
        <w:t xml:space="preserve">og fremføre </w:t>
      </w:r>
      <w:r w:rsidRPr="00E10E68">
        <w:rPr>
          <w:szCs w:val="22"/>
        </w:rPr>
        <w:t>preken/andakt</w:t>
      </w:r>
      <w:r w:rsidR="00110948" w:rsidRPr="00E10E68">
        <w:rPr>
          <w:szCs w:val="22"/>
        </w:rPr>
        <w:t xml:space="preserve"> </w:t>
      </w:r>
      <w:r w:rsidR="00110948" w:rsidRPr="00E10E68">
        <w:rPr>
          <w:i/>
          <w:szCs w:val="22"/>
        </w:rPr>
        <w:t xml:space="preserve">eller </w:t>
      </w:r>
      <w:r w:rsidRPr="00E10E68">
        <w:rPr>
          <w:szCs w:val="22"/>
        </w:rPr>
        <w:t xml:space="preserve">innlevere </w:t>
      </w:r>
      <w:r w:rsidR="00110948" w:rsidRPr="00E10E68">
        <w:rPr>
          <w:szCs w:val="22"/>
        </w:rPr>
        <w:t xml:space="preserve">og presentere </w:t>
      </w:r>
      <w:r w:rsidRPr="00E10E68">
        <w:rPr>
          <w:szCs w:val="22"/>
        </w:rPr>
        <w:t>agenda for gudstjeneste</w:t>
      </w:r>
      <w:r w:rsidR="00110948" w:rsidRPr="00E10E68">
        <w:rPr>
          <w:szCs w:val="22"/>
        </w:rPr>
        <w:t xml:space="preserve"> </w:t>
      </w:r>
      <w:r w:rsidRPr="00E10E68">
        <w:rPr>
          <w:szCs w:val="22"/>
        </w:rPr>
        <w:t>utarbeidet med en kort refleksjon</w:t>
      </w:r>
      <w:r w:rsidR="00110948" w:rsidRPr="00E10E68">
        <w:rPr>
          <w:szCs w:val="22"/>
        </w:rPr>
        <w:t xml:space="preserve">. </w:t>
      </w:r>
      <w:r w:rsidRPr="00E10E68">
        <w:rPr>
          <w:szCs w:val="22"/>
        </w:rPr>
        <w:t xml:space="preserve"> </w:t>
      </w:r>
    </w:p>
    <w:p w:rsidR="00110948" w:rsidRDefault="00110948" w:rsidP="00FE6F26">
      <w:pPr>
        <w:rPr>
          <w:szCs w:val="22"/>
        </w:rPr>
      </w:pPr>
    </w:p>
    <w:p w:rsidR="00110948" w:rsidRDefault="00110948" w:rsidP="00FE6F26">
      <w:pPr>
        <w:rPr>
          <w:szCs w:val="22"/>
        </w:rPr>
      </w:pPr>
    </w:p>
    <w:p w:rsidR="00BC67A5" w:rsidRDefault="00BC67A5" w:rsidP="00BC67A5">
      <w:pPr>
        <w:pStyle w:val="Overskrift3"/>
      </w:pPr>
      <w:bookmarkStart w:id="122" w:name="_Toc233779454"/>
      <w:r>
        <w:t>Eksamen og evaluering</w:t>
      </w:r>
      <w:bookmarkEnd w:id="122"/>
    </w:p>
    <w:p w:rsidR="00BC67A5" w:rsidRDefault="00BC67A5" w:rsidP="00BC67A5"/>
    <w:p w:rsidR="00BC67A5" w:rsidRDefault="00BC67A5" w:rsidP="00BC67A5">
      <w:pPr>
        <w:pStyle w:val="Overskrift4"/>
      </w:pPr>
      <w:r>
        <w:t>Seminaroppgave</w:t>
      </w:r>
    </w:p>
    <w:p w:rsidR="00BC67A5" w:rsidRDefault="00BC67A5" w:rsidP="00BC67A5"/>
    <w:p w:rsidR="00BC67A5" w:rsidRDefault="00BC67A5" w:rsidP="00BC67A5">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BC67A5" w:rsidRDefault="00BC67A5" w:rsidP="00BC67A5"/>
    <w:p w:rsidR="00BC67A5" w:rsidRDefault="00BC67A5" w:rsidP="00BC67A5">
      <w:r>
        <w:t xml:space="preserve">Hensikten med seminaroppgaven er å gi studentene anledning til å arbeide grundig og reflektert med utvalgte sider av pensum som de opplever som aktuelle og særlig engasjerende. </w:t>
      </w:r>
    </w:p>
    <w:p w:rsidR="00BC67A5" w:rsidRDefault="00BC67A5" w:rsidP="00BC67A5"/>
    <w:p w:rsidR="00BC67A5" w:rsidRDefault="00BC67A5" w:rsidP="00BC67A5">
      <w:r>
        <w:t>Seminaroppgaven evalueres med bokstavkarakter og vektes til 60 % av emnets karakter.</w:t>
      </w:r>
    </w:p>
    <w:p w:rsidR="00BC67A5" w:rsidRDefault="00BC67A5" w:rsidP="00BC67A5"/>
    <w:p w:rsidR="00BC67A5" w:rsidRDefault="00BC67A5" w:rsidP="00BC67A5"/>
    <w:p w:rsidR="00BC67A5" w:rsidRDefault="00BC67A5" w:rsidP="00BC67A5">
      <w:pPr>
        <w:pStyle w:val="Overskrift4"/>
      </w:pPr>
      <w:r>
        <w:t>Muntlig eksamen</w:t>
      </w:r>
    </w:p>
    <w:p w:rsidR="00BC67A5" w:rsidRDefault="00BC67A5" w:rsidP="00BC67A5"/>
    <w:p w:rsidR="00BC67A5" w:rsidRDefault="00BC67A5" w:rsidP="00BC67A5">
      <w:r>
        <w:t xml:space="preserve">Det arrangeres en muntlig eksamen (minimum 20 minutter) ved slutten av emnet. Fraværet fra undervisningen </w:t>
      </w:r>
      <w:r w:rsidRPr="00140022">
        <w:t xml:space="preserve">må ikke overstige 25 % dersom studenten skal </w:t>
      </w:r>
      <w:r>
        <w:t xml:space="preserve">kunne gå opp til emnets eksamen. </w:t>
      </w:r>
    </w:p>
    <w:p w:rsidR="00BC67A5" w:rsidRDefault="00BC67A5" w:rsidP="00BC67A5"/>
    <w:p w:rsidR="00BC67A5" w:rsidRDefault="00BC67A5" w:rsidP="00BC67A5">
      <w:r>
        <w:t xml:space="preserve">Hensikten med eksamen er enten å prøve studentene i </w:t>
      </w:r>
      <w:r>
        <w:rPr>
          <w:i/>
        </w:rPr>
        <w:t xml:space="preserve">hele </w:t>
      </w:r>
      <w:r>
        <w:t xml:space="preserve">pensum eller å prøve studenten i en formidlingssituasjon.  </w:t>
      </w:r>
    </w:p>
    <w:p w:rsidR="00BC67A5" w:rsidRDefault="00BC67A5" w:rsidP="00BC67A5"/>
    <w:p w:rsidR="00BC67A5" w:rsidRDefault="00BC67A5" w:rsidP="00BC67A5">
      <w:r>
        <w:t xml:space="preserve">Eksamen evalueres med bokstavkarakter og vektes til 40 % av emnets karakter. </w:t>
      </w:r>
    </w:p>
    <w:p w:rsidR="00BC67A5" w:rsidRDefault="00BC67A5" w:rsidP="00BC67A5"/>
    <w:p w:rsidR="00BC67A5" w:rsidRDefault="00BC67A5" w:rsidP="00BC67A5">
      <w:pPr>
        <w:tabs>
          <w:tab w:val="left" w:pos="2127"/>
          <w:tab w:val="left" w:pos="3119"/>
          <w:tab w:val="left" w:pos="3686"/>
        </w:tabs>
      </w:pPr>
    </w:p>
    <w:p w:rsidR="00BC67A5" w:rsidRDefault="00BC67A5" w:rsidP="00BC67A5">
      <w:pPr>
        <w:pStyle w:val="Overskrift4"/>
      </w:pPr>
      <w:r>
        <w:lastRenderedPageBreak/>
        <w:t xml:space="preserve">Evaluering </w:t>
      </w:r>
    </w:p>
    <w:p w:rsidR="00BC67A5" w:rsidRDefault="00BC67A5" w:rsidP="00BC67A5"/>
    <w:p w:rsidR="00BC67A5" w:rsidRDefault="00BC67A5" w:rsidP="00BC67A5">
      <w:r>
        <w:t>Det vil bli avholdt evaluering av emnets forelesninger og seminar ved slutten av hvert semester.</w:t>
      </w:r>
    </w:p>
    <w:p w:rsidR="00BC67A5" w:rsidRDefault="00BC67A5" w:rsidP="00783209"/>
    <w:p w:rsidR="00783209" w:rsidRDefault="00783209" w:rsidP="00783209"/>
    <w:p w:rsidR="00783209" w:rsidRDefault="00783209" w:rsidP="00783209">
      <w:pPr>
        <w:pStyle w:val="Overskrift3"/>
      </w:pPr>
      <w:bookmarkStart w:id="123" w:name="_Toc53915073"/>
      <w:bookmarkStart w:id="124" w:name="_Toc233779455"/>
      <w:r>
        <w:t>Pensum</w:t>
      </w:r>
      <w:bookmarkEnd w:id="123"/>
      <w:r>
        <w:t xml:space="preserve"> (ca 700 sider)</w:t>
      </w:r>
      <w:bookmarkEnd w:id="124"/>
    </w:p>
    <w:p w:rsidR="00783209" w:rsidRDefault="00783209" w:rsidP="00783209"/>
    <w:p w:rsidR="00783209" w:rsidRDefault="00783209" w:rsidP="00783209">
      <w:pPr>
        <w:pStyle w:val="Overskrift4"/>
      </w:pPr>
      <w:r>
        <w:t>Praktisk kommunikasjonslære</w:t>
      </w:r>
    </w:p>
    <w:p w:rsidR="00783209" w:rsidRDefault="00783209" w:rsidP="00783209"/>
    <w:p w:rsidR="00783209" w:rsidRPr="00F076F0" w:rsidRDefault="00783209" w:rsidP="00333BFD">
      <w:pPr>
        <w:pStyle w:val="Brdtekstinnrykk"/>
        <w:ind w:left="708"/>
        <w:rPr>
          <w:b/>
        </w:rPr>
      </w:pPr>
      <w:r w:rsidRPr="00F076F0">
        <w:rPr>
          <w:b/>
        </w:rPr>
        <w:t>Litteratur (ca 250 sider)</w:t>
      </w:r>
    </w:p>
    <w:p w:rsidR="00783209" w:rsidRPr="00F076F0" w:rsidRDefault="00783209" w:rsidP="00783209">
      <w:pPr>
        <w:ind w:left="708"/>
      </w:pPr>
    </w:p>
    <w:p w:rsidR="00587319" w:rsidRDefault="00587319" w:rsidP="00587319">
      <w:pPr>
        <w:rPr>
          <w:lang w:val="en-US"/>
        </w:rPr>
      </w:pPr>
      <w:r w:rsidRPr="00587319">
        <w:tab/>
      </w:r>
      <w:r>
        <w:rPr>
          <w:lang w:val="en-US"/>
        </w:rPr>
        <w:t xml:space="preserve">Joseph A. </w:t>
      </w:r>
      <w:proofErr w:type="spellStart"/>
      <w:r>
        <w:rPr>
          <w:lang w:val="en-US"/>
        </w:rPr>
        <w:t>DeVito</w:t>
      </w:r>
      <w:proofErr w:type="spellEnd"/>
      <w:r>
        <w:rPr>
          <w:lang w:val="en-US"/>
        </w:rPr>
        <w:t xml:space="preserve">: The interpersonal communication book (13th </w:t>
      </w:r>
      <w:proofErr w:type="spellStart"/>
      <w:proofErr w:type="gramStart"/>
      <w:r>
        <w:rPr>
          <w:lang w:val="en-US"/>
        </w:rPr>
        <w:t>ed</w:t>
      </w:r>
      <w:proofErr w:type="spellEnd"/>
      <w:proofErr w:type="gramEnd"/>
      <w:r>
        <w:rPr>
          <w:lang w:val="en-US"/>
        </w:rPr>
        <w:t xml:space="preserve">) </w:t>
      </w:r>
    </w:p>
    <w:p w:rsidR="00587319" w:rsidRDefault="00587319" w:rsidP="00587319">
      <w:pPr>
        <w:rPr>
          <w:lang w:val="en-US"/>
        </w:rPr>
      </w:pPr>
      <w:r>
        <w:rPr>
          <w:lang w:val="en-US"/>
        </w:rPr>
        <w:tab/>
        <w:t>Pearson Education Inc</w:t>
      </w:r>
    </w:p>
    <w:p w:rsidR="00943302" w:rsidRPr="00587319" w:rsidRDefault="00943302" w:rsidP="00783209">
      <w:pPr>
        <w:ind w:left="708"/>
        <w:rPr>
          <w:lang w:val="en-US"/>
        </w:rPr>
      </w:pPr>
    </w:p>
    <w:p w:rsidR="00943302" w:rsidRDefault="00943302" w:rsidP="00783209">
      <w:pPr>
        <w:ind w:left="708"/>
      </w:pPr>
      <w:proofErr w:type="spellStart"/>
      <w:r>
        <w:t>Ansersen</w:t>
      </w:r>
      <w:proofErr w:type="spellEnd"/>
      <w:r>
        <w:t xml:space="preserve">, Jan Atle </w:t>
      </w:r>
      <w:r w:rsidRPr="00943302">
        <w:t>folkeskikk</w:t>
      </w:r>
      <w:r>
        <w:t xml:space="preserve"> og </w:t>
      </w:r>
      <w:r w:rsidR="00F076F0">
        <w:t>Uskikk</w:t>
      </w:r>
      <w:r>
        <w:t xml:space="preserve"> på </w:t>
      </w:r>
      <w:proofErr w:type="gramStart"/>
      <w:r>
        <w:t>jobben  Barkas</w:t>
      </w:r>
      <w:proofErr w:type="gramEnd"/>
      <w:r>
        <w:t xml:space="preserve"> forlang 2004</w:t>
      </w:r>
    </w:p>
    <w:p w:rsidR="00783209" w:rsidRDefault="00783209" w:rsidP="00783209"/>
    <w:p w:rsidR="00783209" w:rsidRDefault="00783209" w:rsidP="00783209"/>
    <w:p w:rsidR="00783209" w:rsidRDefault="00783209" w:rsidP="00783209">
      <w:pPr>
        <w:pStyle w:val="Overskrift4"/>
      </w:pPr>
      <w:r>
        <w:t>Kristen forkynnelse</w:t>
      </w:r>
    </w:p>
    <w:p w:rsidR="00783209" w:rsidRDefault="00783209" w:rsidP="00783209"/>
    <w:p w:rsidR="00783209" w:rsidRDefault="00783209" w:rsidP="00333BFD">
      <w:pPr>
        <w:pStyle w:val="Brdtekstinnrykk"/>
        <w:ind w:left="708"/>
        <w:rPr>
          <w:b/>
        </w:rPr>
      </w:pPr>
      <w:r>
        <w:rPr>
          <w:b/>
        </w:rPr>
        <w:t>Litteratur (ca 250 sider)</w:t>
      </w:r>
    </w:p>
    <w:p w:rsidR="00783209" w:rsidRDefault="00783209" w:rsidP="00783209">
      <w:pPr>
        <w:pStyle w:val="Brdtekstinnrykk"/>
        <w:rPr>
          <w:b/>
        </w:rPr>
      </w:pPr>
    </w:p>
    <w:p w:rsidR="00783209" w:rsidRPr="00BF6D5C" w:rsidRDefault="00783209" w:rsidP="00333BFD">
      <w:pPr>
        <w:pStyle w:val="Brdtekstinnrykk"/>
        <w:ind w:left="708"/>
        <w:rPr>
          <w:lang w:val="en-GB"/>
        </w:rPr>
      </w:pPr>
      <w:proofErr w:type="spellStart"/>
      <w:r w:rsidRPr="00DC1DC9">
        <w:t>Eldebo</w:t>
      </w:r>
      <w:proofErr w:type="spellEnd"/>
      <w:r w:rsidRPr="00DC1DC9">
        <w:t xml:space="preserve">, R.: </w:t>
      </w:r>
      <w:r w:rsidRPr="00DC1DC9">
        <w:rPr>
          <w:i/>
        </w:rPr>
        <w:t xml:space="preserve">Det </w:t>
      </w:r>
      <w:proofErr w:type="spellStart"/>
      <w:r w:rsidRPr="00DC1DC9">
        <w:rPr>
          <w:i/>
        </w:rPr>
        <w:t>homiletiska</w:t>
      </w:r>
      <w:proofErr w:type="spellEnd"/>
      <w:r w:rsidRPr="00DC1DC9">
        <w:rPr>
          <w:i/>
        </w:rPr>
        <w:t xml:space="preserve"> </w:t>
      </w:r>
      <w:proofErr w:type="spellStart"/>
      <w:proofErr w:type="gramStart"/>
      <w:r w:rsidRPr="00DC1DC9">
        <w:rPr>
          <w:i/>
        </w:rPr>
        <w:t>rummet</w:t>
      </w:r>
      <w:proofErr w:type="spellEnd"/>
      <w:r w:rsidR="00F369FC" w:rsidRPr="00DC1DC9">
        <w:rPr>
          <w:i/>
        </w:rPr>
        <w:t xml:space="preserve"> </w:t>
      </w:r>
      <w:r w:rsidRPr="00DC1DC9">
        <w:rPr>
          <w:i/>
        </w:rPr>
        <w:t>:</w:t>
      </w:r>
      <w:proofErr w:type="gramEnd"/>
      <w:r w:rsidRPr="00DC1DC9">
        <w:rPr>
          <w:i/>
        </w:rPr>
        <w:t xml:space="preserve"> </w:t>
      </w:r>
      <w:proofErr w:type="spellStart"/>
      <w:r w:rsidRPr="00DC1DC9">
        <w:rPr>
          <w:i/>
        </w:rPr>
        <w:t>mötet</w:t>
      </w:r>
      <w:proofErr w:type="spellEnd"/>
      <w:r w:rsidRPr="00DC1DC9">
        <w:rPr>
          <w:i/>
        </w:rPr>
        <w:t xml:space="preserve"> </w:t>
      </w:r>
      <w:proofErr w:type="spellStart"/>
      <w:r w:rsidRPr="00DC1DC9">
        <w:rPr>
          <w:i/>
        </w:rPr>
        <w:t>mellan</w:t>
      </w:r>
      <w:proofErr w:type="spellEnd"/>
      <w:r w:rsidRPr="00DC1DC9">
        <w:rPr>
          <w:i/>
        </w:rPr>
        <w:t xml:space="preserve"> predikant </w:t>
      </w:r>
      <w:proofErr w:type="spellStart"/>
      <w:r w:rsidRPr="00DC1DC9">
        <w:rPr>
          <w:i/>
        </w:rPr>
        <w:t>och</w:t>
      </w:r>
      <w:proofErr w:type="spellEnd"/>
      <w:r w:rsidRPr="00DC1DC9">
        <w:rPr>
          <w:i/>
        </w:rPr>
        <w:t xml:space="preserve"> lyssnare.</w:t>
      </w:r>
      <w:r w:rsidRPr="00DC1DC9">
        <w:t xml:space="preserve"> </w:t>
      </w:r>
      <w:proofErr w:type="spellStart"/>
      <w:r w:rsidRPr="00BF6D5C">
        <w:rPr>
          <w:lang w:val="en-GB"/>
        </w:rPr>
        <w:t>Örebro</w:t>
      </w:r>
      <w:proofErr w:type="spellEnd"/>
      <w:r w:rsidRPr="00BF6D5C">
        <w:rPr>
          <w:lang w:val="en-GB"/>
        </w:rPr>
        <w:t xml:space="preserve">: </w:t>
      </w:r>
      <w:proofErr w:type="spellStart"/>
      <w:r w:rsidRPr="00BF6D5C">
        <w:rPr>
          <w:lang w:val="en-GB"/>
        </w:rPr>
        <w:t>Libris</w:t>
      </w:r>
      <w:proofErr w:type="spellEnd"/>
      <w:r w:rsidRPr="00BF6D5C">
        <w:rPr>
          <w:lang w:val="en-GB"/>
        </w:rPr>
        <w:t xml:space="preserve">, 2005. Side 11-154 (143 </w:t>
      </w:r>
      <w:proofErr w:type="spellStart"/>
      <w:r w:rsidRPr="00BF6D5C">
        <w:rPr>
          <w:lang w:val="en-GB"/>
        </w:rPr>
        <w:t>sider</w:t>
      </w:r>
      <w:proofErr w:type="spellEnd"/>
      <w:r w:rsidRPr="00BF6D5C">
        <w:rPr>
          <w:lang w:val="en-GB"/>
        </w:rPr>
        <w:t>) ISBN 91-7195-751-0</w:t>
      </w:r>
    </w:p>
    <w:p w:rsidR="00783209" w:rsidRPr="00BF6D5C" w:rsidRDefault="00783209" w:rsidP="00783209">
      <w:pPr>
        <w:pStyle w:val="Brdtekstinnrykk"/>
        <w:rPr>
          <w:b/>
          <w:lang w:val="en-GB"/>
        </w:rPr>
      </w:pPr>
    </w:p>
    <w:p w:rsidR="00783209" w:rsidRDefault="00783209" w:rsidP="00783209">
      <w:pPr>
        <w:ind w:left="708"/>
      </w:pPr>
      <w:proofErr w:type="spellStart"/>
      <w:r w:rsidRPr="00BF6D5C">
        <w:rPr>
          <w:lang w:val="en-GB"/>
        </w:rPr>
        <w:t>Robbinson</w:t>
      </w:r>
      <w:proofErr w:type="spellEnd"/>
      <w:r w:rsidRPr="00BF6D5C">
        <w:rPr>
          <w:lang w:val="en-GB"/>
        </w:rPr>
        <w:t xml:space="preserve">, H. &amp; Larson, C. B.: </w:t>
      </w:r>
      <w:r w:rsidRPr="00BF6D5C">
        <w:rPr>
          <w:i/>
          <w:lang w:val="en-GB"/>
        </w:rPr>
        <w:t>The art and craft of biblical preaching</w:t>
      </w:r>
      <w:r w:rsidRPr="00BF6D5C">
        <w:rPr>
          <w:lang w:val="en-GB"/>
        </w:rPr>
        <w:t xml:space="preserve">. </w:t>
      </w:r>
      <w:proofErr w:type="spellStart"/>
      <w:r>
        <w:t>Zondervan</w:t>
      </w:r>
      <w:proofErr w:type="spellEnd"/>
      <w:r>
        <w:t>, 2005 (utvalgte sider)</w:t>
      </w:r>
    </w:p>
    <w:p w:rsidR="00783209" w:rsidRDefault="00783209" w:rsidP="00783209">
      <w:pPr>
        <w:ind w:left="708"/>
      </w:pPr>
    </w:p>
    <w:p w:rsidR="00783209" w:rsidRDefault="00783209" w:rsidP="00783209">
      <w:pPr>
        <w:ind w:left="708"/>
      </w:pPr>
    </w:p>
    <w:p w:rsidR="00A44567" w:rsidRPr="00093948" w:rsidRDefault="00A44567" w:rsidP="00A44567">
      <w:pPr>
        <w:pStyle w:val="Overskrift4"/>
      </w:pPr>
      <w:r w:rsidRPr="00093948">
        <w:t>Kristen Gudstjeneste</w:t>
      </w:r>
    </w:p>
    <w:p w:rsidR="00A44567" w:rsidRPr="00093948" w:rsidRDefault="00A44567" w:rsidP="00A44567"/>
    <w:p w:rsidR="00A44567" w:rsidRPr="00093948" w:rsidRDefault="00A44567" w:rsidP="00A44567">
      <w:pPr>
        <w:pStyle w:val="Brdtekstinnrykk"/>
        <w:ind w:left="708"/>
        <w:rPr>
          <w:b/>
        </w:rPr>
      </w:pPr>
      <w:r w:rsidRPr="00093948">
        <w:rPr>
          <w:b/>
        </w:rPr>
        <w:t>Litteratur (ca 210 sider)</w:t>
      </w:r>
    </w:p>
    <w:p w:rsidR="00A44567" w:rsidRPr="00093948" w:rsidRDefault="00A44567" w:rsidP="00A44567">
      <w:pPr>
        <w:pStyle w:val="Brdtekstinnrykk"/>
        <w:ind w:left="708"/>
        <w:rPr>
          <w:b/>
        </w:rPr>
      </w:pPr>
    </w:p>
    <w:p w:rsidR="00A44567" w:rsidRPr="00093948" w:rsidRDefault="00A44567" w:rsidP="00A44567">
      <w:pPr>
        <w:pStyle w:val="Brdtekstinnrykk"/>
        <w:ind w:left="708"/>
        <w:rPr>
          <w:lang w:val="en-US"/>
        </w:rPr>
      </w:pPr>
      <w:r w:rsidRPr="001C255C">
        <w:t xml:space="preserve">Segler, F.M. og R. </w:t>
      </w:r>
      <w:proofErr w:type="spellStart"/>
      <w:r w:rsidRPr="001C255C">
        <w:t>Bradley</w:t>
      </w:r>
      <w:proofErr w:type="spellEnd"/>
      <w:r w:rsidRPr="001C255C">
        <w:t xml:space="preserve">: </w:t>
      </w:r>
      <w:r w:rsidRPr="001C255C">
        <w:rPr>
          <w:i/>
        </w:rPr>
        <w:t xml:space="preserve">Christian </w:t>
      </w:r>
      <w:proofErr w:type="spellStart"/>
      <w:r w:rsidRPr="001C255C">
        <w:rPr>
          <w:i/>
        </w:rPr>
        <w:t>Worship</w:t>
      </w:r>
      <w:proofErr w:type="spellEnd"/>
      <w:r w:rsidRPr="001C255C">
        <w:rPr>
          <w:i/>
        </w:rPr>
        <w:t xml:space="preserve">. </w:t>
      </w:r>
      <w:r w:rsidRPr="00093948">
        <w:rPr>
          <w:i/>
          <w:lang w:val="en-US"/>
        </w:rPr>
        <w:t>Its Theology and Practice</w:t>
      </w:r>
      <w:r w:rsidRPr="00093948">
        <w:rPr>
          <w:lang w:val="en-US"/>
        </w:rPr>
        <w:t>, (3</w:t>
      </w:r>
      <w:r w:rsidRPr="00093948">
        <w:rPr>
          <w:vertAlign w:val="superscript"/>
          <w:lang w:val="en-US"/>
        </w:rPr>
        <w:t>rd</w:t>
      </w:r>
      <w:r w:rsidRPr="00093948">
        <w:rPr>
          <w:lang w:val="en-US"/>
        </w:rPr>
        <w:t xml:space="preserve"> Edition), Nashville, </w:t>
      </w:r>
      <w:proofErr w:type="spellStart"/>
      <w:r w:rsidRPr="00093948">
        <w:rPr>
          <w:lang w:val="en-US"/>
        </w:rPr>
        <w:t>Tennesee</w:t>
      </w:r>
      <w:proofErr w:type="spellEnd"/>
      <w:r w:rsidRPr="00093948">
        <w:rPr>
          <w:lang w:val="en-US"/>
        </w:rPr>
        <w:t>: B&amp;H Publishing Group, 2006 (</w:t>
      </w:r>
      <w:proofErr w:type="spellStart"/>
      <w:r w:rsidRPr="00093948">
        <w:rPr>
          <w:lang w:val="en-US"/>
        </w:rPr>
        <w:t>utvalgte</w:t>
      </w:r>
      <w:proofErr w:type="spellEnd"/>
      <w:r w:rsidRPr="00093948">
        <w:rPr>
          <w:lang w:val="en-US"/>
        </w:rPr>
        <w:t xml:space="preserve"> </w:t>
      </w:r>
      <w:proofErr w:type="spellStart"/>
      <w:r w:rsidRPr="00093948">
        <w:rPr>
          <w:lang w:val="en-US"/>
        </w:rPr>
        <w:t>sider</w:t>
      </w:r>
      <w:proofErr w:type="spellEnd"/>
      <w:r w:rsidRPr="00093948">
        <w:rPr>
          <w:lang w:val="en-US"/>
        </w:rPr>
        <w:t>)</w:t>
      </w:r>
    </w:p>
    <w:p w:rsidR="00A44567" w:rsidRPr="00093948" w:rsidRDefault="00A44567" w:rsidP="00A44567">
      <w:pPr>
        <w:pStyle w:val="Brdtekstinnrykk"/>
        <w:ind w:left="708"/>
        <w:rPr>
          <w:lang w:val="en-US"/>
        </w:rPr>
      </w:pPr>
    </w:p>
    <w:p w:rsidR="00A44567" w:rsidRPr="00093948" w:rsidRDefault="00A44567" w:rsidP="00A44567">
      <w:pPr>
        <w:pStyle w:val="Brdtekstinnrykk"/>
        <w:ind w:left="708"/>
        <w:rPr>
          <w:lang w:val="en-US"/>
        </w:rPr>
      </w:pPr>
      <w:proofErr w:type="gramStart"/>
      <w:r w:rsidRPr="00093948">
        <w:rPr>
          <w:lang w:val="en-US"/>
        </w:rPr>
        <w:t>og</w:t>
      </w:r>
      <w:proofErr w:type="gramEnd"/>
      <w:r w:rsidRPr="00093948">
        <w:rPr>
          <w:lang w:val="en-US"/>
        </w:rPr>
        <w:t xml:space="preserve"> </w:t>
      </w:r>
    </w:p>
    <w:p w:rsidR="00A44567" w:rsidRPr="00093948" w:rsidRDefault="00A44567" w:rsidP="00A44567">
      <w:pPr>
        <w:pStyle w:val="Brdtekstinnrykk"/>
        <w:ind w:left="708"/>
        <w:rPr>
          <w:lang w:val="en-US"/>
        </w:rPr>
      </w:pPr>
    </w:p>
    <w:p w:rsidR="00A44567" w:rsidRPr="00093948" w:rsidRDefault="00A44567" w:rsidP="00A44567">
      <w:pPr>
        <w:pStyle w:val="Brdtekstinnrykk"/>
        <w:ind w:left="708"/>
        <w:rPr>
          <w:lang w:val="en-US"/>
        </w:rPr>
      </w:pPr>
      <w:proofErr w:type="spellStart"/>
      <w:r w:rsidRPr="00093948">
        <w:rPr>
          <w:lang w:val="en-US"/>
        </w:rPr>
        <w:t>Basden</w:t>
      </w:r>
      <w:proofErr w:type="spellEnd"/>
      <w:r w:rsidRPr="00093948">
        <w:rPr>
          <w:lang w:val="en-US"/>
        </w:rPr>
        <w:t xml:space="preserve">, P.A. (ed.): </w:t>
      </w:r>
      <w:r w:rsidRPr="00093948">
        <w:rPr>
          <w:i/>
          <w:lang w:val="en-US"/>
        </w:rPr>
        <w:t>Exploring the Worship Spectrum, 6 Views</w:t>
      </w:r>
      <w:r w:rsidRPr="00093948">
        <w:rPr>
          <w:lang w:val="en-US"/>
        </w:rPr>
        <w:t xml:space="preserve">, Grand Rapids, Michigan: </w:t>
      </w:r>
      <w:proofErr w:type="spellStart"/>
      <w:r w:rsidRPr="00093948">
        <w:rPr>
          <w:lang w:val="en-US"/>
        </w:rPr>
        <w:t>Zondervan</w:t>
      </w:r>
      <w:proofErr w:type="spellEnd"/>
      <w:r w:rsidRPr="00093948">
        <w:rPr>
          <w:lang w:val="en-US"/>
        </w:rPr>
        <w:t>, 2004, (</w:t>
      </w:r>
      <w:proofErr w:type="spellStart"/>
      <w:r w:rsidRPr="00093948">
        <w:rPr>
          <w:lang w:val="en-US"/>
        </w:rPr>
        <w:t>utvalgte</w:t>
      </w:r>
      <w:proofErr w:type="spellEnd"/>
      <w:r w:rsidRPr="00093948">
        <w:rPr>
          <w:lang w:val="en-US"/>
        </w:rPr>
        <w:t xml:space="preserve"> </w:t>
      </w:r>
      <w:proofErr w:type="spellStart"/>
      <w:r w:rsidRPr="00093948">
        <w:rPr>
          <w:lang w:val="en-US"/>
        </w:rPr>
        <w:t>sider</w:t>
      </w:r>
      <w:proofErr w:type="spellEnd"/>
      <w:r w:rsidRPr="00093948">
        <w:rPr>
          <w:lang w:val="en-US"/>
        </w:rPr>
        <w:t xml:space="preserve">) </w:t>
      </w:r>
    </w:p>
    <w:p w:rsidR="00AF43F4" w:rsidRPr="00A44567" w:rsidRDefault="00AF43F4" w:rsidP="00AF43F4">
      <w:pPr>
        <w:rPr>
          <w:lang w:val="en-US"/>
        </w:rPr>
      </w:pPr>
    </w:p>
    <w:p w:rsidR="00AF43F4" w:rsidRPr="00A44567" w:rsidRDefault="00AF43F4" w:rsidP="00AF43F4">
      <w:pPr>
        <w:rPr>
          <w:lang w:val="en-US"/>
        </w:rPr>
      </w:pPr>
    </w:p>
    <w:p w:rsidR="00AF43F4" w:rsidRPr="008D4468" w:rsidRDefault="00AF43F4" w:rsidP="00AF43F4">
      <w:pPr>
        <w:pStyle w:val="Overskrift2"/>
      </w:pPr>
      <w:r w:rsidRPr="00A44567">
        <w:rPr>
          <w:lang w:val="en-US"/>
        </w:rPr>
        <w:br w:type="page"/>
      </w:r>
      <w:bookmarkStart w:id="125" w:name="_Toc233779456"/>
      <w:r w:rsidRPr="008D4468">
        <w:lastRenderedPageBreak/>
        <w:t xml:space="preserve">Emne </w:t>
      </w:r>
      <w:r w:rsidR="00246772">
        <w:t>PRA11</w:t>
      </w:r>
      <w:r>
        <w:t>4 Praksis</w:t>
      </w:r>
      <w:r w:rsidRPr="008D4468">
        <w:t xml:space="preserve"> (10 studiepoeng)</w:t>
      </w:r>
      <w:bookmarkEnd w:id="125"/>
    </w:p>
    <w:p w:rsidR="00AF43F4" w:rsidRDefault="00AF43F4" w:rsidP="00AF43F4"/>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AF43F4">
        <w:tc>
          <w:tcPr>
            <w:tcW w:w="2906" w:type="dxa"/>
          </w:tcPr>
          <w:p w:rsidR="00AF43F4" w:rsidRDefault="00AF43F4" w:rsidP="00AF43F4">
            <w:pPr>
              <w:rPr>
                <w:b/>
              </w:rPr>
            </w:pPr>
            <w:r>
              <w:rPr>
                <w:b/>
              </w:rPr>
              <w:t>Emnegruppe</w:t>
            </w:r>
          </w:p>
        </w:tc>
        <w:tc>
          <w:tcPr>
            <w:tcW w:w="4669" w:type="dxa"/>
          </w:tcPr>
          <w:p w:rsidR="00AF43F4" w:rsidRDefault="00AF43F4" w:rsidP="00AF43F4">
            <w:r>
              <w:t>PRA100 Årsenhet i Praktisk teologi</w:t>
            </w:r>
          </w:p>
        </w:tc>
      </w:tr>
      <w:tr w:rsidR="00AF43F4">
        <w:tc>
          <w:tcPr>
            <w:tcW w:w="2906" w:type="dxa"/>
          </w:tcPr>
          <w:p w:rsidR="00AF43F4" w:rsidRDefault="00AF43F4" w:rsidP="00AF43F4">
            <w:pPr>
              <w:pStyle w:val="Overskrift9"/>
            </w:pPr>
            <w:r>
              <w:t>Kurs</w:t>
            </w:r>
          </w:p>
        </w:tc>
        <w:tc>
          <w:tcPr>
            <w:tcW w:w="4669" w:type="dxa"/>
          </w:tcPr>
          <w:p w:rsidR="00AF43F4" w:rsidRDefault="00AF43F4" w:rsidP="00AF43F4">
            <w:pPr>
              <w:numPr>
                <w:ilvl w:val="0"/>
                <w:numId w:val="34"/>
              </w:numPr>
            </w:pPr>
            <w:r>
              <w:t>Menighetspraksis</w:t>
            </w:r>
          </w:p>
          <w:p w:rsidR="00AF43F4" w:rsidRPr="008D4468" w:rsidRDefault="00AF43F4" w:rsidP="00AF43F4">
            <w:pPr>
              <w:ind w:left="360"/>
              <w:rPr>
                <w:i/>
              </w:rPr>
            </w:pPr>
            <w:r>
              <w:rPr>
                <w:i/>
              </w:rPr>
              <w:t>eller</w:t>
            </w:r>
          </w:p>
          <w:p w:rsidR="00AF43F4" w:rsidRDefault="00AF43F4" w:rsidP="00AF43F4">
            <w:pPr>
              <w:numPr>
                <w:ilvl w:val="0"/>
                <w:numId w:val="34"/>
              </w:numPr>
            </w:pPr>
            <w:proofErr w:type="spellStart"/>
            <w:r>
              <w:t>Insititusjonspraksis</w:t>
            </w:r>
            <w:proofErr w:type="spellEnd"/>
          </w:p>
          <w:p w:rsidR="00AF43F4" w:rsidRPr="008D4468" w:rsidRDefault="00AF43F4" w:rsidP="00AF43F4">
            <w:pPr>
              <w:ind w:left="360"/>
              <w:rPr>
                <w:i/>
              </w:rPr>
            </w:pPr>
            <w:r>
              <w:rPr>
                <w:i/>
              </w:rPr>
              <w:t>eller</w:t>
            </w:r>
          </w:p>
          <w:p w:rsidR="00AF43F4" w:rsidRDefault="00AF43F4" w:rsidP="00AF43F4">
            <w:pPr>
              <w:numPr>
                <w:ilvl w:val="0"/>
                <w:numId w:val="34"/>
              </w:numPr>
            </w:pPr>
            <w:r>
              <w:t>Organisasjonspraksis</w:t>
            </w:r>
          </w:p>
        </w:tc>
      </w:tr>
      <w:tr w:rsidR="00AF43F4">
        <w:trPr>
          <w:trHeight w:val="293"/>
        </w:trPr>
        <w:tc>
          <w:tcPr>
            <w:tcW w:w="2906" w:type="dxa"/>
          </w:tcPr>
          <w:p w:rsidR="00AF43F4" w:rsidRDefault="00AF43F4" w:rsidP="00AF43F4">
            <w:pPr>
              <w:rPr>
                <w:b/>
              </w:rPr>
            </w:pPr>
            <w:r>
              <w:rPr>
                <w:b/>
              </w:rPr>
              <w:t>Undervisningsmetoder</w:t>
            </w:r>
          </w:p>
        </w:tc>
        <w:tc>
          <w:tcPr>
            <w:tcW w:w="4669" w:type="dxa"/>
          </w:tcPr>
          <w:p w:rsidR="00AF43F4" w:rsidRDefault="00AF43F4" w:rsidP="00AF43F4">
            <w:pPr>
              <w:numPr>
                <w:ilvl w:val="0"/>
                <w:numId w:val="35"/>
              </w:numPr>
            </w:pPr>
            <w:r>
              <w:t>Veiledet praksis</w:t>
            </w:r>
          </w:p>
        </w:tc>
      </w:tr>
      <w:tr w:rsidR="00AF43F4">
        <w:tc>
          <w:tcPr>
            <w:tcW w:w="2906" w:type="dxa"/>
          </w:tcPr>
          <w:p w:rsidR="00AF43F4" w:rsidRDefault="00AF43F4" w:rsidP="00AF43F4">
            <w:pPr>
              <w:pStyle w:val="Overskrift9"/>
            </w:pPr>
            <w:r>
              <w:t>Varighet</w:t>
            </w:r>
          </w:p>
        </w:tc>
        <w:tc>
          <w:tcPr>
            <w:tcW w:w="4669" w:type="dxa"/>
          </w:tcPr>
          <w:p w:rsidR="00AF43F4" w:rsidRDefault="00AF43F4" w:rsidP="00AF43F4">
            <w:pPr>
              <w:pStyle w:val="bildetekst"/>
            </w:pPr>
            <w:r>
              <w:t>6 uker</w:t>
            </w:r>
          </w:p>
        </w:tc>
      </w:tr>
    </w:tbl>
    <w:p w:rsidR="00AF43F4" w:rsidRDefault="00AF43F4" w:rsidP="00AF43F4"/>
    <w:p w:rsidR="00AF43F4" w:rsidRDefault="00AF43F4" w:rsidP="00AF43F4"/>
    <w:p w:rsidR="00AF43F4" w:rsidRDefault="00AF43F4" w:rsidP="00AF43F4">
      <w:pPr>
        <w:pStyle w:val="Overskrift3"/>
      </w:pPr>
      <w:bookmarkStart w:id="126" w:name="_Toc233779457"/>
      <w:r>
        <w:t>Emnebeskrivelse og presentasjon</w:t>
      </w:r>
      <w:bookmarkEnd w:id="126"/>
    </w:p>
    <w:p w:rsidR="00AF43F4" w:rsidRDefault="00AF43F4" w:rsidP="00AF43F4">
      <w:pPr>
        <w:pStyle w:val="Brdtekstpflgende"/>
        <w:spacing w:before="0" w:after="0"/>
      </w:pPr>
    </w:p>
    <w:p w:rsidR="00AF43F4" w:rsidRPr="00AF43F4" w:rsidRDefault="00AF43F4" w:rsidP="00AF43F4">
      <w:r>
        <w:t xml:space="preserve">Emnet </w:t>
      </w:r>
      <w:r w:rsidR="00246772">
        <w:rPr>
          <w:i/>
        </w:rPr>
        <w:t>PRA11</w:t>
      </w:r>
      <w:r>
        <w:rPr>
          <w:i/>
        </w:rPr>
        <w:t xml:space="preserve">4 Praksis </w:t>
      </w:r>
      <w:r>
        <w:t xml:space="preserve">kan utgjøre 10 studiepoeng av </w:t>
      </w:r>
      <w:r>
        <w:rPr>
          <w:i/>
        </w:rPr>
        <w:t>PRA100 Årsenhet i praktisk teologi</w:t>
      </w:r>
      <w:r>
        <w:t xml:space="preserve">. PRA100 er en integrert del av studieprogrammet i </w:t>
      </w:r>
      <w:r>
        <w:rPr>
          <w:i/>
        </w:rPr>
        <w:t xml:space="preserve">Bachelor i Praktisk teologi </w:t>
      </w:r>
      <w:r>
        <w:t xml:space="preserve">(3-årig studieløp). Emnet er </w:t>
      </w:r>
      <w:r>
        <w:rPr>
          <w:i/>
        </w:rPr>
        <w:t>obligatorisk</w:t>
      </w:r>
      <w:r>
        <w:t xml:space="preserve">. </w:t>
      </w:r>
    </w:p>
    <w:p w:rsidR="00AF43F4" w:rsidRDefault="00AF43F4" w:rsidP="00AF43F4"/>
    <w:p w:rsidR="00AF43F4" w:rsidRDefault="00AF43F4" w:rsidP="00AF43F4"/>
    <w:p w:rsidR="00AF43F4" w:rsidRDefault="00AF43F4" w:rsidP="00AF43F4">
      <w:pPr>
        <w:pStyle w:val="Overskrift3"/>
      </w:pPr>
      <w:bookmarkStart w:id="127" w:name="_Toc233779458"/>
      <w:r>
        <w:t>Målsetting</w:t>
      </w:r>
      <w:bookmarkEnd w:id="127"/>
    </w:p>
    <w:p w:rsidR="00AF43F4" w:rsidRDefault="00AF43F4" w:rsidP="00AF43F4"/>
    <w:p w:rsidR="00AF43F4" w:rsidRDefault="00AF43F4" w:rsidP="00AF43F4">
      <w:r>
        <w:t xml:space="preserve">Emnet </w:t>
      </w:r>
      <w:r>
        <w:rPr>
          <w:i/>
        </w:rPr>
        <w:t xml:space="preserve">Praksis </w:t>
      </w:r>
      <w:r>
        <w:t xml:space="preserve">utgjør en 6 uker lang praksisperiode, hvor studentene skal forberedes til den virkelighet de vil møte som arbeidere i lokalt menighetsarbeid eller innenfor annet kirkelig organisasjons- eller institusjonsliv. </w:t>
      </w:r>
    </w:p>
    <w:p w:rsidR="00AF43F4" w:rsidRDefault="00AF43F4" w:rsidP="00AF43F4"/>
    <w:p w:rsidR="00AF43F4" w:rsidRDefault="00AF43F4" w:rsidP="00AF43F4">
      <w:r>
        <w:t xml:space="preserve">Praksisemnet har som målsetning å føre praktikanten dypere inn i praksisfeltet og tjenestens egenart, bearbeide teoretisk kunnskap samt utvikle studentens praktiske dyktighet. Denne målsetningen søkes oppfylt ved at studenten gjennom </w:t>
      </w:r>
      <w:r>
        <w:rPr>
          <w:i/>
        </w:rPr>
        <w:t>observasjon</w:t>
      </w:r>
      <w:r>
        <w:t xml:space="preserve"> og </w:t>
      </w:r>
      <w:r>
        <w:rPr>
          <w:i/>
        </w:rPr>
        <w:t>deltagelse</w:t>
      </w:r>
      <w:r>
        <w:t xml:space="preserve"> får et så utfyllende bilde som mulig av praksisfeltets ulike virksomhetsgrener og totale engasjement. Videre skal studenten delta i praksisfeltets arbeid i den hensikt å lære seg selv bedre å kjenne med hensyn til </w:t>
      </w:r>
      <w:r>
        <w:rPr>
          <w:i/>
        </w:rPr>
        <w:t>holdninger</w:t>
      </w:r>
      <w:r>
        <w:t xml:space="preserve">, </w:t>
      </w:r>
      <w:r>
        <w:rPr>
          <w:i/>
        </w:rPr>
        <w:t xml:space="preserve">personlige forutsetninger </w:t>
      </w:r>
      <w:r>
        <w:t xml:space="preserve">og </w:t>
      </w:r>
      <w:r>
        <w:rPr>
          <w:i/>
        </w:rPr>
        <w:t>gaveutrustning</w:t>
      </w:r>
      <w:r>
        <w:t xml:space="preserve"> for tjeneste.</w:t>
      </w:r>
    </w:p>
    <w:p w:rsidR="00AF43F4" w:rsidRDefault="00AF43F4" w:rsidP="00AF43F4"/>
    <w:p w:rsidR="00AF43F4" w:rsidRDefault="00AF43F4" w:rsidP="00AF43F4">
      <w:r>
        <w:t xml:space="preserve">I praksisperioden skal praktikanten gjennomføre prioriterte arbeids- og tjenesteoppgaver, som er sentrale for praksisfeltet, under nær oppfølging av veileder, hvor det også tas hensyn til studentenes særskilte utrustning og fremtidige tanker for valg av yrke. </w:t>
      </w:r>
    </w:p>
    <w:p w:rsidR="00AF43F4" w:rsidRDefault="00AF43F4" w:rsidP="00AF43F4"/>
    <w:p w:rsidR="00AF43F4" w:rsidRDefault="00AF43F4" w:rsidP="00AF43F4">
      <w:r>
        <w:rPr>
          <w:i/>
        </w:rPr>
        <w:t>Refleksjon</w:t>
      </w:r>
      <w:r>
        <w:t xml:space="preserve"> er et viktig nøkkelord som gjør seg gjeldende på alle felt; både med hensyn til de konfesjonelle ulikheter og særpreg, ens egen tjeneste og </w:t>
      </w:r>
      <w:proofErr w:type="spellStart"/>
      <w:r>
        <w:t>kallsidentitet</w:t>
      </w:r>
      <w:proofErr w:type="spellEnd"/>
      <w:r>
        <w:t xml:space="preserve">, lokalmenighetens funksjon i samfunnet, samt evangeliet </w:t>
      </w:r>
      <w:proofErr w:type="spellStart"/>
      <w:r>
        <w:t>kontekstualisert</w:t>
      </w:r>
      <w:proofErr w:type="spellEnd"/>
      <w:r>
        <w:t xml:space="preserve"> på det postmoderne menneske.</w:t>
      </w:r>
    </w:p>
    <w:p w:rsidR="00AF43F4" w:rsidRDefault="00AF43F4" w:rsidP="00AF43F4"/>
    <w:p w:rsidR="00AF43F4" w:rsidRPr="00437F2B" w:rsidRDefault="00AF43F4" w:rsidP="00AF43F4">
      <w:r>
        <w:t xml:space="preserve">For mer inngående kjennskap til målsettingen med praksisperioden, vises </w:t>
      </w:r>
      <w:r w:rsidRPr="00437F2B">
        <w:t xml:space="preserve">det til </w:t>
      </w:r>
      <w:r>
        <w:t>r</w:t>
      </w:r>
      <w:r w:rsidRPr="00437F2B">
        <w:t>etningslinjer og rammeplaner for praksisperiodene.</w:t>
      </w:r>
    </w:p>
    <w:p w:rsidR="00AF43F4" w:rsidRDefault="00AF43F4" w:rsidP="00AF43F4"/>
    <w:p w:rsidR="00AF43F4" w:rsidRDefault="00AF43F4" w:rsidP="00AF43F4"/>
    <w:p w:rsidR="00AF43F4" w:rsidRDefault="00AF43F4" w:rsidP="00AF43F4">
      <w:pPr>
        <w:pStyle w:val="Overskrift3"/>
      </w:pPr>
      <w:bookmarkStart w:id="128" w:name="_Toc58384248"/>
      <w:r>
        <w:br w:type="page"/>
      </w:r>
      <w:bookmarkStart w:id="129" w:name="_Toc233779459"/>
      <w:r>
        <w:lastRenderedPageBreak/>
        <w:t>Innhold og struktur</w:t>
      </w:r>
      <w:bookmarkEnd w:id="128"/>
      <w:bookmarkEnd w:id="129"/>
    </w:p>
    <w:p w:rsidR="00AF43F4" w:rsidRDefault="00AF43F4" w:rsidP="00AF43F4"/>
    <w:p w:rsidR="00AF43F4" w:rsidRDefault="00AF43F4" w:rsidP="00AF43F4">
      <w:pPr>
        <w:pStyle w:val="Overskrift4"/>
      </w:pPr>
      <w:r>
        <w:t>Veilederteamet</w:t>
      </w:r>
    </w:p>
    <w:p w:rsidR="00AF43F4" w:rsidRDefault="00AF43F4" w:rsidP="00AF43F4">
      <w:pPr>
        <w:rPr>
          <w:snapToGrid w:val="0"/>
        </w:rPr>
      </w:pPr>
    </w:p>
    <w:p w:rsidR="00AF43F4" w:rsidRDefault="00AF43F4" w:rsidP="00AF43F4">
      <w:pPr>
        <w:rPr>
          <w:snapToGrid w:val="0"/>
        </w:rPr>
      </w:pPr>
      <w:r>
        <w:rPr>
          <w:snapToGrid w:val="0"/>
        </w:rPr>
        <w:t>I arbeidet med å forme dyktige arbeidere for lokalt menighetsarbeid og annet kirkelig organisasjons- og institusjonsliv, er ATH avhengig av et godt samarbeid og teamwork mellom lokale veiledere, høgskolens praksisleder og studentene. Erfaringer fra praksis skal sammen med bevisst bearbeiding og vurdering bidra til utvikling mot en profesjonell pastorrolle med solid yrkesetikk.</w:t>
      </w:r>
    </w:p>
    <w:p w:rsidR="00AF43F4" w:rsidRDefault="00AF43F4" w:rsidP="00AF43F4"/>
    <w:p w:rsidR="00AF43F4" w:rsidRDefault="00AF43F4" w:rsidP="00AF43F4">
      <w:r>
        <w:t>I veilederteamet er det rekruttert veiledere som arbeider innenfor menighet og kirke, organisasjon og institusjon. Dette for å kunne dekke inn de yrker som studentene har tanker om å utdanne seg til. I tillegg til formell utdanning og yrkeskompetanse kreves det av veilederne at de har tilstrekkelig erfaring fra utøvelsen av sitt yrke. Videre er det en forutsetning at praksisstedet kan tilby hensiktsmessige arbeidsforhold for studentene, og at de er innstilt på å ta imot studentene på en inkluderende måte i arbeidsfellesskapet.</w:t>
      </w:r>
    </w:p>
    <w:p w:rsidR="00AF43F4" w:rsidRDefault="00AF43F4" w:rsidP="00AF43F4"/>
    <w:p w:rsidR="00AF43F4" w:rsidRDefault="00AF43F4" w:rsidP="00AF43F4"/>
    <w:p w:rsidR="00AF43F4" w:rsidRDefault="00AF43F4" w:rsidP="00AF43F4">
      <w:pPr>
        <w:pStyle w:val="Overskrift4"/>
      </w:pPr>
      <w:r>
        <w:t>Praksis under veiledning</w:t>
      </w:r>
    </w:p>
    <w:p w:rsidR="00AF43F4" w:rsidRDefault="00AF43F4" w:rsidP="00AF43F4"/>
    <w:p w:rsidR="00AF43F4" w:rsidRDefault="00AF43F4" w:rsidP="00AF43F4">
      <w:r>
        <w:t xml:space="preserve">Ved ATH er det ansatt en person som er høgskolens </w:t>
      </w:r>
      <w:r>
        <w:rPr>
          <w:i/>
        </w:rPr>
        <w:t>praksisleder</w:t>
      </w:r>
      <w:r>
        <w:t xml:space="preserve">. Sammen med </w:t>
      </w:r>
      <w:r>
        <w:rPr>
          <w:i/>
        </w:rPr>
        <w:t>de lokale veilederne</w:t>
      </w:r>
      <w:r>
        <w:t xml:space="preserve"> skal høgskolens praksisleder være involvert i arbeidet med å øke den enkelte students kompetanse for pastortjenesten. Den erfaring og innsikt som disse sitter inne med, vil være en verdifull ressurs for studentene i deres søken etter identitet i tjenesten. Samtidig har den enkelte student også et personlig ansvar for å søke veiledning.</w:t>
      </w:r>
    </w:p>
    <w:p w:rsidR="00AF43F4" w:rsidRDefault="00AF43F4" w:rsidP="00AF43F4"/>
    <w:p w:rsidR="00AF43F4" w:rsidRDefault="00AF43F4" w:rsidP="00AF43F4">
      <w:r>
        <w:t>Det legges vekt på kontinuerlig oppfølging av studentene i praksisperiodene. Dette er først og fremst de lokale veiledernes oppgave og ansvar, men også høgskolens praksisleder er medansvarlig. Også studenten selv har her et personlig ansvar. Studentene skal kontinuerlig få tilbakemelding på sitt arbeid. Dette foregår under praksisperiodene både ved muntlig og skriftlig evaluering av den lokale veileder.</w:t>
      </w:r>
    </w:p>
    <w:p w:rsidR="00AF43F4" w:rsidRDefault="00AF43F4" w:rsidP="00AF43F4">
      <w:pPr>
        <w:pStyle w:val="bildetekst"/>
      </w:pPr>
    </w:p>
    <w:p w:rsidR="00AF43F4" w:rsidRDefault="00AF43F4" w:rsidP="00AF43F4"/>
    <w:p w:rsidR="00AF43F4" w:rsidRDefault="00AF43F4" w:rsidP="00AF43F4">
      <w:pPr>
        <w:pStyle w:val="Overskrift3"/>
      </w:pPr>
      <w:bookmarkStart w:id="130" w:name="_Toc58384249"/>
      <w:bookmarkStart w:id="131" w:name="_Toc233779460"/>
      <w:r>
        <w:t>Evaluering</w:t>
      </w:r>
      <w:bookmarkEnd w:id="130"/>
      <w:bookmarkEnd w:id="131"/>
      <w:r>
        <w:t xml:space="preserve"> </w:t>
      </w:r>
    </w:p>
    <w:p w:rsidR="00AF43F4" w:rsidRDefault="00AF43F4" w:rsidP="00AF43F4"/>
    <w:p w:rsidR="00AF43F4" w:rsidRDefault="00AF43F4" w:rsidP="00AF43F4">
      <w:r>
        <w:t xml:space="preserve">Med vekt på å observere og lære skal studentene ta del i det </w:t>
      </w:r>
      <w:proofErr w:type="gramStart"/>
      <w:r>
        <w:t>daglig</w:t>
      </w:r>
      <w:proofErr w:type="gramEnd"/>
      <w:r>
        <w:t xml:space="preserve"> arbeid i den lokale menighet eller i annet kirkelig organisasjons- og institusjonsliv. Praksisen blir ledet av en veileder på praksisstedet i kontakt med </w:t>
      </w:r>
      <w:proofErr w:type="spellStart"/>
      <w:r>
        <w:t>ATH’s</w:t>
      </w:r>
      <w:proofErr w:type="spellEnd"/>
      <w:r>
        <w:t xml:space="preserve"> praksisleder. Hver student skal etter praksis legge fram sine erfaringer for de andre studentene i en gruppesamtale, samt skrive en evalueringsrapport som drøftes i en samtale med høgskolens praksisleder. </w:t>
      </w:r>
    </w:p>
    <w:p w:rsidR="00AF43F4" w:rsidRDefault="00AF43F4" w:rsidP="00AF43F4"/>
    <w:p w:rsidR="00AF43F4" w:rsidRDefault="00AF43F4" w:rsidP="00AF43F4">
      <w:r>
        <w:t xml:space="preserve">Praksisemnet vil vurderes til </w:t>
      </w:r>
      <w:r w:rsidRPr="005F1CA6">
        <w:rPr>
          <w:i/>
        </w:rPr>
        <w:t>bestått/ikke bestått</w:t>
      </w:r>
      <w:r>
        <w:t>.</w:t>
      </w:r>
    </w:p>
    <w:p w:rsidR="00783209" w:rsidRDefault="00783209" w:rsidP="00783209">
      <w:pPr>
        <w:pStyle w:val="Brdtekstinnrykk3"/>
        <w:tabs>
          <w:tab w:val="clear" w:pos="2127"/>
          <w:tab w:val="clear" w:pos="3119"/>
          <w:tab w:val="clear" w:pos="3686"/>
        </w:tabs>
        <w:ind w:left="0"/>
      </w:pPr>
    </w:p>
    <w:p w:rsidR="00783209" w:rsidRDefault="00783209" w:rsidP="008D4468">
      <w:pPr>
        <w:pStyle w:val="Overskrift2"/>
      </w:pPr>
      <w:r>
        <w:br w:type="page"/>
      </w:r>
      <w:bookmarkStart w:id="132" w:name="_Toc233779461"/>
      <w:r>
        <w:lastRenderedPageBreak/>
        <w:t xml:space="preserve">Emne </w:t>
      </w:r>
      <w:r w:rsidR="00246772">
        <w:t>PRA11</w:t>
      </w:r>
      <w:r w:rsidR="003D5B48">
        <w:t>5 Praktisk menighetsbyggende arbeid</w:t>
      </w:r>
      <w:r>
        <w:t xml:space="preserve"> (10 studiepoeng)</w:t>
      </w:r>
      <w:bookmarkEnd w:id="132"/>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A44567" w:rsidRPr="00093948" w:rsidRDefault="00A44567" w:rsidP="00A44567">
            <w:pPr>
              <w:numPr>
                <w:ilvl w:val="0"/>
                <w:numId w:val="33"/>
              </w:numPr>
            </w:pPr>
            <w:r w:rsidRPr="00093948">
              <w:t>Perspektiver på menighets</w:t>
            </w:r>
            <w:r>
              <w:t xml:space="preserve">utviklende </w:t>
            </w:r>
            <w:r w:rsidRPr="00093948">
              <w:t>arbeid</w:t>
            </w:r>
          </w:p>
          <w:p w:rsidR="00783209" w:rsidRDefault="00783209" w:rsidP="00783209">
            <w:pPr>
              <w:numPr>
                <w:ilvl w:val="0"/>
                <w:numId w:val="33"/>
              </w:numPr>
            </w:pPr>
            <w:r>
              <w:t>Studietur</w:t>
            </w:r>
            <w:r w:rsidR="000E1A5D">
              <w:t xml:space="preserve"> (arrangeres ikke hvert år)</w:t>
            </w:r>
          </w:p>
          <w:p w:rsidR="00783209" w:rsidRPr="00724707" w:rsidRDefault="00783209" w:rsidP="00783209">
            <w:pPr>
              <w:ind w:left="360"/>
              <w:rPr>
                <w:i/>
              </w:rPr>
            </w:pPr>
            <w:r>
              <w:rPr>
                <w:i/>
              </w:rPr>
              <w:t>eller</w:t>
            </w:r>
          </w:p>
          <w:p w:rsidR="00783209" w:rsidRDefault="00783209" w:rsidP="00783209">
            <w:pPr>
              <w:numPr>
                <w:ilvl w:val="0"/>
                <w:numId w:val="33"/>
              </w:numPr>
            </w:pPr>
            <w:r>
              <w:t xml:space="preserve">Ungdomsarbeid i kirke og menighet </w:t>
            </w:r>
          </w:p>
        </w:tc>
      </w:tr>
      <w:tr w:rsidR="0080321D">
        <w:trPr>
          <w:trHeight w:val="293"/>
        </w:trPr>
        <w:tc>
          <w:tcPr>
            <w:tcW w:w="2906" w:type="dxa"/>
          </w:tcPr>
          <w:p w:rsidR="0080321D" w:rsidRDefault="0080321D" w:rsidP="0063618F">
            <w:pPr>
              <w:rPr>
                <w:b/>
              </w:rPr>
            </w:pPr>
            <w:r>
              <w:rPr>
                <w:b/>
              </w:rPr>
              <w:t>Undervisningsmetoder</w:t>
            </w:r>
          </w:p>
        </w:tc>
        <w:tc>
          <w:tcPr>
            <w:tcW w:w="4669" w:type="dxa"/>
          </w:tcPr>
          <w:p w:rsidR="0080321D" w:rsidRDefault="0080321D" w:rsidP="0063618F">
            <w:pPr>
              <w:numPr>
                <w:ilvl w:val="0"/>
                <w:numId w:val="21"/>
              </w:numPr>
            </w:pPr>
            <w:r>
              <w:t>Forelesninger og seminartimer</w:t>
            </w:r>
          </w:p>
          <w:p w:rsidR="0080321D" w:rsidRDefault="0080321D" w:rsidP="000E1A5D">
            <w:pPr>
              <w:numPr>
                <w:ilvl w:val="0"/>
                <w:numId w:val="21"/>
              </w:numPr>
            </w:pPr>
            <w:r>
              <w:t>Seminaroppgave</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(6) </w:t>
            </w:r>
            <w:r w:rsidR="00783209">
              <w:t>undervisningsuker</w:t>
            </w:r>
            <w:r w:rsidR="0085112A">
              <w:t xml:space="preserve"> (inkl. studietur)</w:t>
            </w:r>
          </w:p>
        </w:tc>
      </w:tr>
    </w:tbl>
    <w:p w:rsidR="00783209" w:rsidRDefault="00783209" w:rsidP="00783209"/>
    <w:p w:rsidR="00783209" w:rsidRDefault="00783209" w:rsidP="00783209"/>
    <w:p w:rsidR="00783209" w:rsidRDefault="00783209" w:rsidP="00783209">
      <w:pPr>
        <w:pStyle w:val="Overskrift3"/>
      </w:pPr>
      <w:bookmarkStart w:id="133" w:name="_Toc233779462"/>
      <w:r>
        <w:t>Emnebeskrivelse og presentasjon</w:t>
      </w:r>
      <w:bookmarkEnd w:id="133"/>
    </w:p>
    <w:p w:rsidR="00783209" w:rsidRDefault="00783209" w:rsidP="00783209"/>
    <w:p w:rsidR="00783209" w:rsidRPr="00C04C1C" w:rsidRDefault="00783209" w:rsidP="00783209">
      <w:r>
        <w:t xml:space="preserve">Emnet </w:t>
      </w:r>
      <w:r w:rsidR="00246772">
        <w:rPr>
          <w:i/>
        </w:rPr>
        <w:t>PRA11</w:t>
      </w:r>
      <w:r w:rsidR="003D5B48">
        <w:rPr>
          <w:i/>
        </w:rPr>
        <w:t>5 Praktisk menighetsbyggende arbeid</w:t>
      </w:r>
      <w:r>
        <w:rPr>
          <w:i/>
        </w:rPr>
        <w:t xml:space="preserve"> </w:t>
      </w:r>
      <w:r w:rsidR="00C04C1C">
        <w:t xml:space="preserve">kan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(3-årig studieløp).</w:t>
      </w:r>
      <w:r w:rsidR="00C04C1C">
        <w:t xml:space="preserve"> Emnet er et </w:t>
      </w:r>
      <w:r w:rsidR="00C04C1C">
        <w:rPr>
          <w:i/>
        </w:rPr>
        <w:t>valgemne</w:t>
      </w:r>
      <w:r w:rsidR="00C04C1C">
        <w:t xml:space="preserve">. </w:t>
      </w:r>
    </w:p>
    <w:p w:rsidR="00783209" w:rsidRDefault="00783209" w:rsidP="00783209"/>
    <w:p w:rsidR="00783209" w:rsidRPr="00724707" w:rsidRDefault="00783209" w:rsidP="00783209">
      <w:r>
        <w:t xml:space="preserve">Emnet består av tre kurs: </w:t>
      </w:r>
      <w:r w:rsidR="00A44567">
        <w:rPr>
          <w:i/>
        </w:rPr>
        <w:t>Perspektiver på menighetsutviklende arbeid</w:t>
      </w:r>
      <w:r>
        <w:rPr>
          <w:i/>
        </w:rPr>
        <w:t xml:space="preserve">, Studietur </w:t>
      </w:r>
      <w:r>
        <w:t xml:space="preserve">og </w:t>
      </w:r>
      <w:r>
        <w:rPr>
          <w:i/>
        </w:rPr>
        <w:t>Ungdomsarbeid i kirke og menighet</w:t>
      </w:r>
      <w:r>
        <w:t xml:space="preserve">. Mens kurset i </w:t>
      </w:r>
      <w:r>
        <w:rPr>
          <w:i/>
        </w:rPr>
        <w:t xml:space="preserve">Menighetsbyggende arbeid </w:t>
      </w:r>
      <w:r>
        <w:t xml:space="preserve">er obligatorisk, velger studentene ett av de to kursene </w:t>
      </w:r>
      <w:r>
        <w:rPr>
          <w:i/>
        </w:rPr>
        <w:t xml:space="preserve">Studietur </w:t>
      </w:r>
      <w:r>
        <w:t xml:space="preserve">eller </w:t>
      </w:r>
      <w:r>
        <w:rPr>
          <w:i/>
        </w:rPr>
        <w:t>Ungdomsarbeid i kirke og menighet</w:t>
      </w:r>
      <w:r>
        <w:t xml:space="preserve">. </w:t>
      </w:r>
    </w:p>
    <w:p w:rsidR="00783209" w:rsidRDefault="00783209" w:rsidP="00783209"/>
    <w:p w:rsidR="00783209" w:rsidRDefault="00783209" w:rsidP="00783209"/>
    <w:p w:rsidR="00783209" w:rsidRDefault="00783209" w:rsidP="00783209">
      <w:pPr>
        <w:pStyle w:val="Overskrift3"/>
      </w:pPr>
      <w:bookmarkStart w:id="134" w:name="_Toc233779463"/>
      <w:r>
        <w:t>Målsetting</w:t>
      </w:r>
      <w:bookmarkEnd w:id="134"/>
    </w:p>
    <w:p w:rsidR="00783209" w:rsidRDefault="00783209" w:rsidP="00783209"/>
    <w:p w:rsidR="00A44567" w:rsidRPr="00093948" w:rsidRDefault="00A44567" w:rsidP="00A44567">
      <w:pPr>
        <w:pStyle w:val="Overskrift4"/>
      </w:pPr>
      <w:r w:rsidRPr="00093948">
        <w:t>Perspektiver på menighetsutviklende arbeid (5 studiepoeng)</w:t>
      </w:r>
    </w:p>
    <w:p w:rsidR="00A44567" w:rsidRPr="00093948" w:rsidRDefault="00A44567" w:rsidP="00A44567">
      <w:r w:rsidRPr="00093948">
        <w:t xml:space="preserve">Kurset tar sikte på å hjelpe studentene til å reflektere over sin egen plass og rolle i </w:t>
      </w:r>
      <w:proofErr w:type="spellStart"/>
      <w:r w:rsidRPr="00093948">
        <w:t>menighets-utviklende</w:t>
      </w:r>
      <w:proofErr w:type="spellEnd"/>
      <w:r w:rsidRPr="00093948">
        <w:t xml:space="preserve"> arbeid i dag. Studentene vil spesielt bli utfordret til å se ulike sammenhenger mellom sin egen fortid og erfaring med menighet/menighetsarbeid og utfordringer som lokale menigheter står overfor i de vestlige land i dag. I kurset vil det settes fokus spesielt på spirituelle, teologiske og kulturelle utfordringer som studentene på en eller annen måte vil komme til å møte. Kurset vil også ha søkelys på ulike nye og alternative måter å tenke og drive menighet på i dag – som ulike typer svar på de utfordringer som kristne menigheter i de vestlige samfunn står overfor.  Studentene skal i løpet av kurset å skrive sin egen ”menighetshistorie” – der egne erfaringer og opplevelser med menighet og menighetsarbeid bl.a. sees i lys av de spirituelle, teologiske og kulturelle utfordringene som kurset har fokus på. </w:t>
      </w:r>
    </w:p>
    <w:p w:rsidR="006D05B4" w:rsidRDefault="006D05B4" w:rsidP="00783209"/>
    <w:p w:rsidR="006D05B4" w:rsidRDefault="006D05B4" w:rsidP="00783209"/>
    <w:p w:rsidR="00783209" w:rsidRDefault="00783209" w:rsidP="00783209">
      <w:pPr>
        <w:pStyle w:val="Overskrift4"/>
      </w:pPr>
      <w:r>
        <w:t>Studietur (5 studiepoeng)</w:t>
      </w:r>
      <w:r w:rsidR="000E1A5D">
        <w:t xml:space="preserve"> (arrangeres ikke hvert år)</w:t>
      </w:r>
    </w:p>
    <w:p w:rsidR="00783209" w:rsidRDefault="00783209" w:rsidP="00783209"/>
    <w:p w:rsidR="00783209" w:rsidRPr="00C62421" w:rsidRDefault="00783209" w:rsidP="00783209">
      <w:r>
        <w:t>Studieturen går til steder som på ulike måter kan stimulere studiet av praktisk menighetsarbeid. Studieturene kan være tverrfaglige samarbeid med andre teologiske fag.</w:t>
      </w:r>
    </w:p>
    <w:p w:rsidR="00783209" w:rsidRDefault="00783209" w:rsidP="00783209">
      <w:pPr>
        <w:rPr>
          <w:i/>
        </w:rPr>
      </w:pPr>
    </w:p>
    <w:p w:rsidR="00783209" w:rsidRDefault="00783209" w:rsidP="00783209">
      <w:r>
        <w:rPr>
          <w:i/>
        </w:rPr>
        <w:t xml:space="preserve"> </w:t>
      </w:r>
      <w:r>
        <w:t>Studentene skal</w:t>
      </w:r>
    </w:p>
    <w:p w:rsidR="00783209" w:rsidRDefault="00783209" w:rsidP="00783209">
      <w:pPr>
        <w:numPr>
          <w:ilvl w:val="0"/>
          <w:numId w:val="31"/>
        </w:numPr>
      </w:pPr>
      <w:r>
        <w:t>delta på den forberedende undervisning og på studiereisen</w:t>
      </w:r>
    </w:p>
    <w:p w:rsidR="00783209" w:rsidRDefault="006D05B4" w:rsidP="00783209">
      <w:pPr>
        <w:numPr>
          <w:ilvl w:val="0"/>
          <w:numId w:val="31"/>
        </w:numPr>
      </w:pPr>
      <w:r>
        <w:t>d</w:t>
      </w:r>
      <w:r w:rsidR="00783209">
        <w:t>elta i evalueringen av turen</w:t>
      </w:r>
    </w:p>
    <w:p w:rsidR="00783209" w:rsidRDefault="00783209" w:rsidP="00783209"/>
    <w:p w:rsidR="00783209" w:rsidRDefault="00783209" w:rsidP="00783209"/>
    <w:p w:rsidR="00783209" w:rsidRPr="00F33F64" w:rsidRDefault="000E1A5D" w:rsidP="00783209">
      <w:pPr>
        <w:pStyle w:val="Overskrift4"/>
      </w:pPr>
      <w:r>
        <w:br w:type="page"/>
      </w:r>
      <w:r w:rsidR="00783209">
        <w:lastRenderedPageBreak/>
        <w:t>Ungdomsarbeid i kirke og menighet</w:t>
      </w:r>
      <w:r w:rsidR="006D05B4">
        <w:t xml:space="preserve"> (5 studiepoeng)</w:t>
      </w:r>
    </w:p>
    <w:p w:rsidR="00783209" w:rsidRDefault="00783209" w:rsidP="00783209"/>
    <w:p w:rsidR="00783209" w:rsidRPr="00903163" w:rsidRDefault="00783209" w:rsidP="00783209">
      <w:r>
        <w:t xml:space="preserve">Kurset </w:t>
      </w:r>
      <w:r>
        <w:rPr>
          <w:i/>
        </w:rPr>
        <w:t xml:space="preserve">Ungdomsarbeid i kirke og menighet </w:t>
      </w:r>
      <w:r w:rsidRPr="00903163">
        <w:t xml:space="preserve">har to hovedfokus: For det </w:t>
      </w:r>
      <w:r w:rsidR="006E2534">
        <w:t xml:space="preserve">første </w:t>
      </w:r>
      <w:r w:rsidRPr="00903163">
        <w:t>fokusere</w:t>
      </w:r>
      <w:r w:rsidR="006E2534">
        <w:t>s</w:t>
      </w:r>
      <w:r w:rsidRPr="00903163">
        <w:t xml:space="preserve"> det på spørsmålet om forholdet mellom religion og ungdomskultur, og hvordan den kan studeres. For det andre fokuserer det på hvordan kirken kan arbeide for ungdom og være en kirke for ungdom.</w:t>
      </w:r>
    </w:p>
    <w:p w:rsidR="00783209" w:rsidRDefault="00783209" w:rsidP="00783209"/>
    <w:p w:rsidR="00783209" w:rsidRPr="00510F42" w:rsidRDefault="00783209" w:rsidP="00783209">
      <w:pPr>
        <w:rPr>
          <w:lang w:val="nn-NO"/>
        </w:rPr>
      </w:pPr>
      <w:proofErr w:type="spellStart"/>
      <w:r w:rsidRPr="00510F42">
        <w:rPr>
          <w:lang w:val="nn-NO"/>
        </w:rPr>
        <w:t>Studentene</w:t>
      </w:r>
      <w:proofErr w:type="spellEnd"/>
      <w:r w:rsidRPr="00510F42">
        <w:rPr>
          <w:lang w:val="nn-NO"/>
        </w:rPr>
        <w:t xml:space="preserve"> skal ha</w:t>
      </w:r>
      <w:r w:rsidR="006E2534" w:rsidRPr="00510F42">
        <w:rPr>
          <w:lang w:val="nn-NO"/>
        </w:rPr>
        <w:t xml:space="preserve"> god innsikt i</w:t>
      </w:r>
      <w:r w:rsidRPr="00510F42">
        <w:rPr>
          <w:lang w:val="nn-NO"/>
        </w:rPr>
        <w:t xml:space="preserve"> </w:t>
      </w:r>
    </w:p>
    <w:p w:rsidR="00783209" w:rsidRDefault="00783209" w:rsidP="00783209">
      <w:pPr>
        <w:numPr>
          <w:ilvl w:val="0"/>
          <w:numId w:val="32"/>
        </w:numPr>
      </w:pPr>
      <w:r>
        <w:t>hva som kjennetegner vår tids ungdomskultur, og hvilken rolle religion spiller for ungdom</w:t>
      </w:r>
    </w:p>
    <w:p w:rsidR="00783209" w:rsidRDefault="00783209" w:rsidP="00783209">
      <w:pPr>
        <w:numPr>
          <w:ilvl w:val="0"/>
          <w:numId w:val="32"/>
        </w:numPr>
      </w:pPr>
      <w:r>
        <w:t>metoder og prinsipper for formidling av kristen tro til ungdom</w:t>
      </w:r>
    </w:p>
    <w:p w:rsidR="00783209" w:rsidRDefault="00783209" w:rsidP="00783209">
      <w:pPr>
        <w:numPr>
          <w:ilvl w:val="0"/>
          <w:numId w:val="32"/>
        </w:numPr>
      </w:pPr>
      <w:r>
        <w:t>evne til å reflektere teologisk over kirkens forhold til unge</w:t>
      </w:r>
    </w:p>
    <w:p w:rsidR="00783209" w:rsidRDefault="00783209" w:rsidP="00783209"/>
    <w:p w:rsidR="002B2C0F" w:rsidRDefault="002B2C0F" w:rsidP="00783209"/>
    <w:p w:rsidR="0085112A" w:rsidRDefault="002C3238" w:rsidP="0085112A">
      <w:pPr>
        <w:pStyle w:val="Overskrift3"/>
      </w:pPr>
      <w:bookmarkStart w:id="135" w:name="_Toc233779464"/>
      <w:r>
        <w:t>Innhold og struktur</w:t>
      </w:r>
      <w:bookmarkEnd w:id="135"/>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Studietur.</w:t>
      </w:r>
    </w:p>
    <w:p w:rsidR="0085112A" w:rsidRDefault="0085112A" w:rsidP="0085112A">
      <w:pPr>
        <w:rPr>
          <w:b/>
          <w:i/>
        </w:rPr>
      </w:pPr>
    </w:p>
    <w:p w:rsidR="002C3238" w:rsidRDefault="002C3238" w:rsidP="002C3238"/>
    <w:p w:rsidR="002C3238" w:rsidRDefault="002C3238" w:rsidP="002C3238">
      <w:pPr>
        <w:pStyle w:val="Overskrift4"/>
      </w:pPr>
      <w:r>
        <w:t>Undervisning</w:t>
      </w:r>
    </w:p>
    <w:p w:rsidR="002C3238" w:rsidRDefault="002C3238" w:rsidP="002C3238"/>
    <w:p w:rsidR="006D05B4" w:rsidRDefault="002C3238" w:rsidP="002C3238">
      <w:r>
        <w:t xml:space="preserve">Undervisning vil bestå av både </w:t>
      </w:r>
      <w:r>
        <w:rPr>
          <w:i/>
        </w:rPr>
        <w:t>forelesninger</w:t>
      </w:r>
      <w:r>
        <w:t xml:space="preserve"> og </w:t>
      </w:r>
      <w:r>
        <w:rPr>
          <w:i/>
        </w:rPr>
        <w:t>seminar</w:t>
      </w:r>
      <w:r>
        <w:t xml:space="preserve">. Mens forelesningene har et omfang på </w:t>
      </w:r>
      <w:r w:rsidR="0085112A">
        <w:t>24</w:t>
      </w:r>
      <w:r>
        <w:t xml:space="preserve"> timer, har seminaret et omfang på </w:t>
      </w:r>
      <w:r w:rsidR="0085112A">
        <w:t>12</w:t>
      </w:r>
      <w:r>
        <w:t xml:space="preserve">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6D05B4" w:rsidRDefault="006D05B4" w:rsidP="002C3238"/>
    <w:p w:rsidR="002C3238" w:rsidRDefault="002C3238" w:rsidP="002C3238"/>
    <w:p w:rsidR="002C3238" w:rsidRDefault="002C3238" w:rsidP="002C3238">
      <w:pPr>
        <w:pStyle w:val="Overskrift4"/>
      </w:pPr>
      <w:r>
        <w:t>Seminaroppgave</w:t>
      </w:r>
    </w:p>
    <w:p w:rsidR="002C3238" w:rsidRDefault="002C3238" w:rsidP="002C3238"/>
    <w:p w:rsidR="002C3238" w:rsidRDefault="002C3238" w:rsidP="002C3238">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2C3238" w:rsidRDefault="002C3238" w:rsidP="002C3238"/>
    <w:p w:rsidR="002C3238" w:rsidRDefault="002C3238" w:rsidP="002C3238">
      <w:r>
        <w:t>Studenten har rett og plikt til individuell veiledning i arbeidet med sin skriftlige oppgave. Utkast skal leveres til læreren én gang i løpet av kurset. Denne innleveringen er obligatorisk.</w:t>
      </w:r>
    </w:p>
    <w:p w:rsidR="006D05B4" w:rsidRDefault="006D05B4" w:rsidP="002C3238"/>
    <w:p w:rsidR="006D05B4" w:rsidRDefault="006D05B4" w:rsidP="002C3238"/>
    <w:p w:rsidR="006D05B4" w:rsidRDefault="006D05B4" w:rsidP="006D05B4">
      <w:pPr>
        <w:pStyle w:val="Overskrift4"/>
      </w:pPr>
      <w:r>
        <w:t>Studietur</w:t>
      </w:r>
    </w:p>
    <w:p w:rsidR="006D05B4" w:rsidRDefault="006D05B4" w:rsidP="002C3238"/>
    <w:p w:rsidR="006D05B4" w:rsidRDefault="006D05B4" w:rsidP="006D05B4">
      <w:r>
        <w:t xml:space="preserve">Det vil i løpet av emnets undervisningsperiode bli gjennomført en studietur, som skal stimulere studentene i deres </w:t>
      </w:r>
      <w:proofErr w:type="gramStart"/>
      <w:r>
        <w:t>studiet</w:t>
      </w:r>
      <w:proofErr w:type="gramEnd"/>
      <w:r>
        <w:t xml:space="preserve"> av praktisk menighetsarbeid. Det er avsatt ca 3 uker til forberedelse, gjennomføring og evaluering av studieturen. </w:t>
      </w:r>
    </w:p>
    <w:p w:rsidR="0085112A" w:rsidRDefault="0085112A" w:rsidP="006D05B4"/>
    <w:p w:rsidR="0085112A" w:rsidRDefault="0085112A" w:rsidP="006D05B4"/>
    <w:p w:rsidR="0085112A" w:rsidRDefault="0085112A" w:rsidP="0085112A">
      <w:pPr>
        <w:pStyle w:val="Overskrift3"/>
      </w:pPr>
      <w:r>
        <w:br w:type="page"/>
      </w:r>
      <w:bookmarkStart w:id="136" w:name="_Toc233779465"/>
      <w:r>
        <w:lastRenderedPageBreak/>
        <w:t>Innhold og struktur</w:t>
      </w:r>
      <w:bookmarkEnd w:id="136"/>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Ungdomsarbeid i kirke og menighet..</w:t>
      </w:r>
    </w:p>
    <w:p w:rsidR="0085112A" w:rsidRDefault="0085112A" w:rsidP="0085112A">
      <w:pPr>
        <w:rPr>
          <w:b/>
          <w:i/>
        </w:rPr>
      </w:pPr>
    </w:p>
    <w:p w:rsidR="0085112A" w:rsidRDefault="0085112A" w:rsidP="0085112A"/>
    <w:p w:rsidR="0085112A" w:rsidRDefault="0085112A" w:rsidP="0085112A">
      <w:pPr>
        <w:pStyle w:val="Overskrift4"/>
      </w:pPr>
      <w:r>
        <w:t>Undervisning</w:t>
      </w:r>
    </w:p>
    <w:p w:rsidR="0085112A" w:rsidRDefault="0085112A" w:rsidP="0085112A"/>
    <w:p w:rsidR="0085112A" w:rsidRDefault="0085112A" w:rsidP="0085112A">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85112A" w:rsidRDefault="0085112A" w:rsidP="0085112A"/>
    <w:p w:rsidR="0085112A" w:rsidRDefault="0085112A" w:rsidP="0085112A"/>
    <w:p w:rsidR="002C3238" w:rsidRDefault="002C3238" w:rsidP="0085112A">
      <w:pPr>
        <w:pStyle w:val="Overskrift3"/>
        <w:pBdr>
          <w:bottom w:val="single" w:sz="4" w:space="0" w:color="auto"/>
        </w:pBdr>
      </w:pPr>
      <w:bookmarkStart w:id="137" w:name="_Toc233779466"/>
      <w:r>
        <w:t>Eksamen og evaluering</w:t>
      </w:r>
      <w:bookmarkEnd w:id="137"/>
    </w:p>
    <w:p w:rsidR="0085112A" w:rsidRDefault="0085112A" w:rsidP="0085112A"/>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Studietur.</w:t>
      </w:r>
    </w:p>
    <w:p w:rsidR="0085112A" w:rsidRPr="0085112A" w:rsidRDefault="0085112A" w:rsidP="0085112A"/>
    <w:p w:rsidR="002C3238" w:rsidRDefault="002C3238" w:rsidP="002C3238"/>
    <w:p w:rsidR="002B2C0F" w:rsidRDefault="002B2C0F" w:rsidP="002B2C0F">
      <w:pPr>
        <w:pStyle w:val="Overskrift4"/>
      </w:pPr>
      <w:r>
        <w:t>Seminaroppgave</w:t>
      </w:r>
    </w:p>
    <w:p w:rsidR="002B2C0F" w:rsidRDefault="002B2C0F" w:rsidP="002B2C0F"/>
    <w:p w:rsidR="002B2C0F" w:rsidRDefault="002B2C0F" w:rsidP="002B2C0F">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2B2C0F" w:rsidRDefault="002B2C0F" w:rsidP="002B2C0F"/>
    <w:p w:rsidR="002B2C0F" w:rsidRDefault="002B2C0F" w:rsidP="002B2C0F">
      <w:r>
        <w:t xml:space="preserve">Hensikten med seminaroppgaven er å gi studentene anledning til å arbeide grundig og reflektert med utvalgte sider av pensum som de opplever som aktuelle og særlig engasjerende. </w:t>
      </w:r>
    </w:p>
    <w:p w:rsidR="002B2C0F" w:rsidRDefault="002B2C0F" w:rsidP="002B2C0F"/>
    <w:p w:rsidR="002B2C0F" w:rsidRDefault="002B2C0F" w:rsidP="002B2C0F">
      <w:r>
        <w:t>Seminaroppgaven evalueres med bokstavkarakter og vektes til 60 % av emnets karakter.</w:t>
      </w:r>
    </w:p>
    <w:p w:rsidR="002B2C0F" w:rsidRDefault="002B2C0F" w:rsidP="002B2C0F">
      <w:pPr>
        <w:tabs>
          <w:tab w:val="left" w:pos="2127"/>
          <w:tab w:val="left" w:pos="3119"/>
          <w:tab w:val="left" w:pos="3686"/>
        </w:tabs>
      </w:pPr>
    </w:p>
    <w:p w:rsidR="002B2C0F" w:rsidRDefault="002B2C0F" w:rsidP="002B2C0F">
      <w:pPr>
        <w:tabs>
          <w:tab w:val="left" w:pos="2127"/>
          <w:tab w:val="left" w:pos="3119"/>
          <w:tab w:val="left" w:pos="3686"/>
        </w:tabs>
      </w:pPr>
    </w:p>
    <w:p w:rsidR="002B2C0F" w:rsidRDefault="002B2C0F" w:rsidP="002B2C0F">
      <w:pPr>
        <w:pStyle w:val="Overskrift4"/>
      </w:pPr>
      <w:r>
        <w:t>Emneprøve</w:t>
      </w:r>
    </w:p>
    <w:p w:rsidR="002B2C0F" w:rsidRDefault="002B2C0F" w:rsidP="002B2C0F"/>
    <w:p w:rsidR="002B2C0F" w:rsidRPr="00140022" w:rsidRDefault="002B2C0F" w:rsidP="002B2C0F">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2B2C0F" w:rsidRDefault="002B2C0F" w:rsidP="002B2C0F"/>
    <w:p w:rsidR="002B2C0F" w:rsidRDefault="002B2C0F" w:rsidP="002B2C0F">
      <w:r>
        <w:t>Hensikten med prøven er å motivere studentene til å sette seg inn i og jobbe med andre deler av pensum enn det de skriver oppgave om.</w:t>
      </w:r>
    </w:p>
    <w:p w:rsidR="002B2C0F" w:rsidRDefault="002B2C0F" w:rsidP="002B2C0F"/>
    <w:p w:rsidR="002B2C0F" w:rsidRPr="00140022" w:rsidRDefault="002B2C0F" w:rsidP="002B2C0F">
      <w:r>
        <w:t xml:space="preserve">Emneprøvene evalueres med bokstavkarakter og vektes til 40 % av emnets karakter. </w:t>
      </w:r>
    </w:p>
    <w:p w:rsidR="002C3238" w:rsidRDefault="002C3238" w:rsidP="002C3238"/>
    <w:p w:rsidR="002C3238" w:rsidRDefault="002C3238" w:rsidP="002C3238"/>
    <w:p w:rsidR="002C3238" w:rsidRDefault="002C3238" w:rsidP="002C3238">
      <w:pPr>
        <w:pStyle w:val="Overskrift4"/>
      </w:pPr>
      <w:r>
        <w:t xml:space="preserve">Evaluering </w:t>
      </w:r>
    </w:p>
    <w:p w:rsidR="002C3238" w:rsidRDefault="002C3238" w:rsidP="002C3238"/>
    <w:p w:rsidR="002C3238" w:rsidRDefault="002C3238" w:rsidP="002C3238">
      <w:r>
        <w:t>Det vil bli avholdt evaluering av emnets forelesninger og seminar ved slutten av hvert semester.</w:t>
      </w:r>
    </w:p>
    <w:p w:rsidR="0085112A" w:rsidRDefault="0085112A" w:rsidP="002C3238"/>
    <w:p w:rsidR="0085112A" w:rsidRDefault="0085112A" w:rsidP="0085112A">
      <w:pPr>
        <w:pStyle w:val="Overskrift3"/>
      </w:pPr>
      <w:r>
        <w:br w:type="page"/>
      </w:r>
      <w:bookmarkStart w:id="138" w:name="_Toc233779467"/>
      <w:r>
        <w:lastRenderedPageBreak/>
        <w:t>Eksamen og evaluering</w:t>
      </w:r>
      <w:bookmarkEnd w:id="138"/>
    </w:p>
    <w:p w:rsidR="0085112A" w:rsidRDefault="0085112A" w:rsidP="0085112A">
      <w:pPr>
        <w:rPr>
          <w:b/>
          <w:i/>
        </w:rPr>
      </w:pPr>
    </w:p>
    <w:p w:rsidR="0085112A" w:rsidRDefault="0085112A" w:rsidP="0085112A">
      <w:pPr>
        <w:rPr>
          <w:b/>
          <w:i/>
        </w:rPr>
      </w:pPr>
      <w:r>
        <w:rPr>
          <w:b/>
          <w:i/>
        </w:rPr>
        <w:t xml:space="preserve">Gjelder for de studentene som velger kursene </w:t>
      </w:r>
      <w:r w:rsidR="00A44567" w:rsidRPr="00093948">
        <w:rPr>
          <w:b/>
          <w:i/>
        </w:rPr>
        <w:t xml:space="preserve">Perspektiver på menighetsutviklende arbeid </w:t>
      </w:r>
      <w:r>
        <w:rPr>
          <w:b/>
          <w:i/>
        </w:rPr>
        <w:t>+ Ungdomsarbeid i kirke og menighet..</w:t>
      </w:r>
    </w:p>
    <w:p w:rsidR="0085112A" w:rsidRDefault="0085112A" w:rsidP="0085112A"/>
    <w:p w:rsidR="0085112A" w:rsidRDefault="0085112A" w:rsidP="0085112A"/>
    <w:p w:rsidR="0085112A" w:rsidRDefault="0085112A" w:rsidP="0085112A"/>
    <w:p w:rsidR="0085112A" w:rsidRDefault="0085112A" w:rsidP="0085112A">
      <w:pPr>
        <w:pStyle w:val="Overskrift4"/>
      </w:pPr>
      <w:r>
        <w:t>Skriftlig eksamen</w:t>
      </w:r>
    </w:p>
    <w:p w:rsidR="0085112A" w:rsidRDefault="0085112A" w:rsidP="0085112A"/>
    <w:p w:rsidR="0085112A" w:rsidRDefault="0085112A" w:rsidP="0085112A">
      <w:r>
        <w:t xml:space="preserve">Det arrangeres en ordinær skriftlig skoleeksamen (4 timer) ved slutten av emnet. Hensikten med eksamen er å prøve studentene i </w:t>
      </w:r>
      <w:r>
        <w:rPr>
          <w:i/>
        </w:rPr>
        <w:t xml:space="preserve">hele </w:t>
      </w:r>
      <w:r>
        <w:t xml:space="preserve">pensum. </w:t>
      </w:r>
    </w:p>
    <w:p w:rsidR="0085112A" w:rsidRDefault="0085112A" w:rsidP="0085112A"/>
    <w:p w:rsidR="0085112A" w:rsidRDefault="0085112A" w:rsidP="0085112A">
      <w:r>
        <w:t xml:space="preserve">Eksamen evalueres med bokstavkarakter </w:t>
      </w:r>
    </w:p>
    <w:p w:rsidR="0085112A" w:rsidRDefault="0085112A" w:rsidP="0085112A"/>
    <w:p w:rsidR="0085112A" w:rsidRDefault="0085112A" w:rsidP="0085112A"/>
    <w:p w:rsidR="0085112A" w:rsidRDefault="0085112A" w:rsidP="0085112A">
      <w:pPr>
        <w:pStyle w:val="Overskrift4"/>
      </w:pPr>
      <w:r>
        <w:t xml:space="preserve">Evaluering </w:t>
      </w:r>
    </w:p>
    <w:p w:rsidR="0085112A" w:rsidRDefault="0085112A" w:rsidP="0085112A"/>
    <w:p w:rsidR="0085112A" w:rsidRDefault="0085112A" w:rsidP="0085112A">
      <w:r>
        <w:t>Det vil bli avholdt evaluering av emnets forelesninger og seminar ved slutten av hvert semester.</w:t>
      </w:r>
    </w:p>
    <w:p w:rsidR="0085112A" w:rsidRDefault="0085112A" w:rsidP="0085112A"/>
    <w:p w:rsidR="0085112A" w:rsidRDefault="0085112A" w:rsidP="0085112A"/>
    <w:p w:rsidR="00783209" w:rsidRDefault="00783209" w:rsidP="00783209">
      <w:pPr>
        <w:pStyle w:val="Overskrift3"/>
      </w:pPr>
      <w:bookmarkStart w:id="139" w:name="_Toc233779468"/>
      <w:r>
        <w:t>Pensum</w:t>
      </w:r>
      <w:bookmarkEnd w:id="139"/>
      <w:r>
        <w:t xml:space="preserve"> </w:t>
      </w:r>
    </w:p>
    <w:p w:rsidR="00783209" w:rsidRDefault="00783209" w:rsidP="00783209"/>
    <w:p w:rsidR="00A44567" w:rsidRPr="00093948" w:rsidRDefault="00A44567" w:rsidP="00A44567">
      <w:pPr>
        <w:pStyle w:val="Overskrift4"/>
      </w:pPr>
      <w:r w:rsidRPr="00093948">
        <w:t>Perspektiver på menighetsutviklende arbeid (5 studiepoeng)</w:t>
      </w:r>
    </w:p>
    <w:p w:rsidR="00A44567" w:rsidRPr="00093948" w:rsidRDefault="00A44567" w:rsidP="00A44567"/>
    <w:p w:rsidR="00A44567" w:rsidRPr="00093948" w:rsidRDefault="00A44567" w:rsidP="00A44567">
      <w:pPr>
        <w:pStyle w:val="Brdtekstinnrykk"/>
        <w:ind w:left="708"/>
        <w:rPr>
          <w:b/>
          <w:lang w:val="en-US"/>
        </w:rPr>
      </w:pPr>
      <w:proofErr w:type="spellStart"/>
      <w:r w:rsidRPr="00093948">
        <w:rPr>
          <w:b/>
          <w:lang w:val="en-US"/>
        </w:rPr>
        <w:t>Litteratur</w:t>
      </w:r>
      <w:proofErr w:type="spellEnd"/>
      <w:r w:rsidRPr="00093948">
        <w:rPr>
          <w:b/>
          <w:lang w:val="en-US"/>
        </w:rPr>
        <w:t xml:space="preserve"> (ca 350 </w:t>
      </w:r>
      <w:proofErr w:type="spellStart"/>
      <w:r w:rsidRPr="00093948">
        <w:rPr>
          <w:b/>
          <w:lang w:val="en-US"/>
        </w:rPr>
        <w:t>sider</w:t>
      </w:r>
      <w:proofErr w:type="spellEnd"/>
      <w:r w:rsidRPr="00093948">
        <w:rPr>
          <w:b/>
          <w:lang w:val="en-US"/>
        </w:rPr>
        <w:t>)</w:t>
      </w:r>
    </w:p>
    <w:p w:rsidR="00A44567" w:rsidRPr="00093948" w:rsidRDefault="00A44567" w:rsidP="00A44567">
      <w:pPr>
        <w:pStyle w:val="Brdtekstinnrykk"/>
        <w:ind w:left="708"/>
        <w:rPr>
          <w:lang w:val="en-GB"/>
        </w:rPr>
      </w:pPr>
      <w:r w:rsidRPr="00093948">
        <w:rPr>
          <w:lang w:val="en-GB"/>
        </w:rPr>
        <w:t xml:space="preserve">Arnold, C.E. 1997: </w:t>
      </w:r>
      <w:r w:rsidRPr="00093948">
        <w:rPr>
          <w:i/>
          <w:lang w:val="en-GB"/>
        </w:rPr>
        <w:t>3 Crucial Questions about Spiritual Warfare</w:t>
      </w:r>
      <w:r w:rsidRPr="00093948">
        <w:rPr>
          <w:lang w:val="en-GB"/>
        </w:rPr>
        <w:t xml:space="preserve">, Baker Books, Grand Rapids, Michigan, side17-72 (55 </w:t>
      </w:r>
      <w:proofErr w:type="spellStart"/>
      <w:r w:rsidRPr="00093948">
        <w:rPr>
          <w:lang w:val="en-GB"/>
        </w:rPr>
        <w:t>sider</w:t>
      </w:r>
      <w:proofErr w:type="spellEnd"/>
      <w:r w:rsidRPr="00093948">
        <w:rPr>
          <w:lang w:val="en-GB"/>
        </w:rPr>
        <w:t xml:space="preserve">). </w:t>
      </w:r>
    </w:p>
    <w:p w:rsidR="00A44567" w:rsidRPr="00093948" w:rsidRDefault="00A44567" w:rsidP="00A44567">
      <w:pPr>
        <w:pStyle w:val="Brdtekstinnrykk"/>
        <w:ind w:left="708"/>
        <w:rPr>
          <w:lang w:val="en-GB"/>
        </w:rPr>
      </w:pPr>
    </w:p>
    <w:p w:rsidR="00A44567" w:rsidRPr="00093948" w:rsidRDefault="00A44567" w:rsidP="00A44567">
      <w:pPr>
        <w:pStyle w:val="Brdtekstinnrykk"/>
        <w:ind w:left="708"/>
        <w:rPr>
          <w:lang w:val="en-GB"/>
        </w:rPr>
      </w:pPr>
      <w:r w:rsidRPr="00093948">
        <w:rPr>
          <w:lang w:val="en-GB"/>
        </w:rPr>
        <w:t xml:space="preserve">Gibbs, E. 2000: </w:t>
      </w:r>
      <w:r w:rsidRPr="00093948">
        <w:rPr>
          <w:i/>
          <w:lang w:val="en-GB"/>
        </w:rPr>
        <w:t>Church Next. Quantum Changes in How We Do Ministry</w:t>
      </w:r>
      <w:r w:rsidRPr="00093948">
        <w:rPr>
          <w:lang w:val="en-GB"/>
        </w:rPr>
        <w:t xml:space="preserve">, </w:t>
      </w:r>
      <w:proofErr w:type="spellStart"/>
      <w:r w:rsidRPr="00093948">
        <w:rPr>
          <w:lang w:val="en-GB"/>
        </w:rPr>
        <w:t>InterVarsity</w:t>
      </w:r>
      <w:proofErr w:type="spellEnd"/>
      <w:r w:rsidRPr="00093948">
        <w:rPr>
          <w:lang w:val="en-GB"/>
        </w:rPr>
        <w:t xml:space="preserve"> Press, Downers Grove, Illinois. (</w:t>
      </w:r>
      <w:proofErr w:type="gramStart"/>
      <w:r w:rsidRPr="00093948">
        <w:rPr>
          <w:lang w:val="en-GB"/>
        </w:rPr>
        <w:t>Et</w:t>
      </w:r>
      <w:proofErr w:type="gramEnd"/>
      <w:r w:rsidRPr="00093948">
        <w:rPr>
          <w:lang w:val="en-GB"/>
        </w:rPr>
        <w:t xml:space="preserve"> </w:t>
      </w:r>
      <w:proofErr w:type="spellStart"/>
      <w:r w:rsidRPr="00093948">
        <w:rPr>
          <w:lang w:val="en-GB"/>
        </w:rPr>
        <w:t>utvalg</w:t>
      </w:r>
      <w:proofErr w:type="spellEnd"/>
      <w:r w:rsidRPr="00093948">
        <w:rPr>
          <w:lang w:val="en-GB"/>
        </w:rPr>
        <w:t xml:space="preserve"> på ca 200 </w:t>
      </w:r>
      <w:proofErr w:type="spellStart"/>
      <w:r w:rsidRPr="00093948">
        <w:rPr>
          <w:lang w:val="en-GB"/>
        </w:rPr>
        <w:t>sider</w:t>
      </w:r>
      <w:proofErr w:type="spellEnd"/>
      <w:r w:rsidRPr="00093948">
        <w:rPr>
          <w:lang w:val="en-GB"/>
        </w:rPr>
        <w:t>).</w:t>
      </w:r>
    </w:p>
    <w:p w:rsidR="00A44567" w:rsidRPr="00093948" w:rsidRDefault="00A44567" w:rsidP="00A44567">
      <w:pPr>
        <w:pStyle w:val="Brdtekstinnrykk"/>
        <w:ind w:left="708"/>
        <w:rPr>
          <w:lang w:val="en-GB"/>
        </w:rPr>
      </w:pPr>
    </w:p>
    <w:p w:rsidR="00A44567" w:rsidRPr="00093948" w:rsidRDefault="00A44567" w:rsidP="00A44567">
      <w:pPr>
        <w:pStyle w:val="Brdtekstinnrykk"/>
        <w:ind w:left="708"/>
      </w:pPr>
      <w:r w:rsidRPr="00093948">
        <w:rPr>
          <w:lang w:val="en-GB"/>
        </w:rPr>
        <w:t xml:space="preserve">Gibbs, E. 2005: </w:t>
      </w:r>
      <w:r w:rsidRPr="00093948">
        <w:rPr>
          <w:i/>
          <w:lang w:val="en-GB"/>
        </w:rPr>
        <w:t>Emerging Churches: Creating Christian Community in Postmodern Cultures.</w:t>
      </w:r>
      <w:r w:rsidRPr="00093948">
        <w:rPr>
          <w:lang w:val="en-GB"/>
        </w:rPr>
        <w:t xml:space="preserve"> </w:t>
      </w:r>
      <w:r w:rsidRPr="00093948">
        <w:t xml:space="preserve">Grand Rapids, Michigan: Baker </w:t>
      </w:r>
      <w:proofErr w:type="spellStart"/>
      <w:r w:rsidRPr="00093948">
        <w:t>Academics</w:t>
      </w:r>
      <w:proofErr w:type="spellEnd"/>
      <w:r w:rsidRPr="00093948">
        <w:t>. (Et utvalg på ca 70 sider).</w:t>
      </w:r>
    </w:p>
    <w:p w:rsidR="00A44567" w:rsidRPr="00093948" w:rsidRDefault="00A44567" w:rsidP="00A44567">
      <w:pPr>
        <w:pStyle w:val="Brdtekstinnrykk"/>
        <w:ind w:left="708"/>
      </w:pPr>
    </w:p>
    <w:p w:rsidR="00A44567" w:rsidRPr="00093948" w:rsidRDefault="00A44567" w:rsidP="00A44567">
      <w:pPr>
        <w:pStyle w:val="Brdtekstinnrykk"/>
        <w:tabs>
          <w:tab w:val="clear" w:pos="2835"/>
          <w:tab w:val="clear" w:pos="3119"/>
          <w:tab w:val="clear" w:pos="3686"/>
        </w:tabs>
        <w:ind w:left="709"/>
      </w:pPr>
      <w:r w:rsidRPr="00093948">
        <w:t xml:space="preserve">Jørgensen, K. 2004: ”Trenger kirken omvendelse? På vei mot en misjonal ekklesiologi”, i: </w:t>
      </w:r>
      <w:r w:rsidRPr="00093948">
        <w:rPr>
          <w:i/>
        </w:rPr>
        <w:t>Hva vil det si å være kirke? Kirkens vesen og oppdrag</w:t>
      </w:r>
      <w:r w:rsidRPr="00093948">
        <w:t xml:space="preserve">. Bind 3 i </w:t>
      </w:r>
      <w:proofErr w:type="spellStart"/>
      <w:r w:rsidRPr="00093948">
        <w:t>Ekklesiologi-prosjektet</w:t>
      </w:r>
      <w:proofErr w:type="spellEnd"/>
      <w:r w:rsidRPr="00093948">
        <w:t xml:space="preserve"> ved Det teologiske Menighetsfakultet, Tapir akademisk forlag, side 51-68 (17 sider). </w:t>
      </w:r>
    </w:p>
    <w:p w:rsidR="00A44567" w:rsidRPr="00093948" w:rsidRDefault="00A44567" w:rsidP="00A44567">
      <w:pPr>
        <w:pStyle w:val="Brdtekstinnrykk"/>
        <w:ind w:left="708"/>
      </w:pPr>
    </w:p>
    <w:p w:rsidR="00A44567" w:rsidRPr="00093948" w:rsidRDefault="00A44567" w:rsidP="00A44567">
      <w:pPr>
        <w:pStyle w:val="Brdtekstinnrykk"/>
        <w:ind w:left="708"/>
      </w:pPr>
      <w:r w:rsidRPr="00093948">
        <w:t>Råmunddal, L. 1994: HØR hva Ånden sier til menigheten, Ansgar Media (44 sider).</w:t>
      </w:r>
    </w:p>
    <w:p w:rsidR="00A44567" w:rsidRPr="00093948" w:rsidRDefault="00A44567" w:rsidP="00A44567">
      <w:pPr>
        <w:pStyle w:val="Brdtekstinnrykk"/>
        <w:ind w:left="708"/>
      </w:pPr>
    </w:p>
    <w:p w:rsidR="00A44567" w:rsidRPr="00510F42" w:rsidRDefault="00A44567" w:rsidP="00A44567">
      <w:pPr>
        <w:pStyle w:val="Brdtekstinnrykk"/>
        <w:ind w:left="708"/>
        <w:rPr>
          <w:lang w:val="nn-NO"/>
        </w:rPr>
      </w:pPr>
      <w:r w:rsidRPr="00510F42">
        <w:rPr>
          <w:lang w:val="nn-NO"/>
        </w:rPr>
        <w:t>Råmunddal, L. 2009: ”</w:t>
      </w:r>
      <w:r w:rsidRPr="00510F42">
        <w:rPr>
          <w:i/>
          <w:lang w:val="nn-NO"/>
        </w:rPr>
        <w:t xml:space="preserve">New </w:t>
      </w:r>
      <w:proofErr w:type="spellStart"/>
      <w:r w:rsidRPr="00510F42">
        <w:rPr>
          <w:i/>
          <w:lang w:val="nn-NO"/>
        </w:rPr>
        <w:t>Style</w:t>
      </w:r>
      <w:proofErr w:type="spellEnd"/>
      <w:r w:rsidRPr="00510F42">
        <w:rPr>
          <w:i/>
          <w:lang w:val="nn-NO"/>
        </w:rPr>
        <w:t xml:space="preserve"> </w:t>
      </w:r>
      <w:proofErr w:type="spellStart"/>
      <w:r w:rsidRPr="00510F42">
        <w:rPr>
          <w:i/>
          <w:lang w:val="nn-NO"/>
        </w:rPr>
        <w:t>Churches</w:t>
      </w:r>
      <w:proofErr w:type="spellEnd"/>
      <w:r w:rsidRPr="00510F42">
        <w:rPr>
          <w:lang w:val="nn-NO"/>
        </w:rPr>
        <w:t xml:space="preserve"> på norsk”, upublisert artikkel. (8  sider). </w:t>
      </w:r>
    </w:p>
    <w:p w:rsidR="005F52B0" w:rsidRPr="00510F42" w:rsidRDefault="005F52B0" w:rsidP="002B2C0F">
      <w:pPr>
        <w:pStyle w:val="Brdtekstinnrykk"/>
        <w:ind w:left="708"/>
        <w:rPr>
          <w:lang w:val="nn-NO"/>
        </w:rPr>
      </w:pPr>
    </w:p>
    <w:p w:rsidR="00783209" w:rsidRPr="00510F42" w:rsidRDefault="00783209" w:rsidP="00783209">
      <w:pPr>
        <w:ind w:left="708"/>
        <w:rPr>
          <w:lang w:val="nn-NO"/>
        </w:rPr>
      </w:pPr>
    </w:p>
    <w:p w:rsidR="00783209" w:rsidRPr="00510F42" w:rsidRDefault="00783209" w:rsidP="00783209">
      <w:pPr>
        <w:ind w:left="708"/>
        <w:rPr>
          <w:lang w:val="nn-NO"/>
        </w:rPr>
      </w:pPr>
    </w:p>
    <w:p w:rsidR="00783209" w:rsidRPr="00510F42" w:rsidRDefault="00783209" w:rsidP="00783209">
      <w:pPr>
        <w:pStyle w:val="Overskrift4"/>
        <w:rPr>
          <w:lang w:val="nn-NO"/>
        </w:rPr>
      </w:pPr>
      <w:r w:rsidRPr="00510F42">
        <w:rPr>
          <w:lang w:val="nn-NO"/>
        </w:rPr>
        <w:t>Studietur</w:t>
      </w:r>
    </w:p>
    <w:p w:rsidR="00783209" w:rsidRPr="00510F42" w:rsidRDefault="00783209" w:rsidP="00783209">
      <w:pPr>
        <w:rPr>
          <w:lang w:val="nn-NO"/>
        </w:rPr>
      </w:pPr>
    </w:p>
    <w:p w:rsidR="00783209" w:rsidRPr="00510F42" w:rsidRDefault="00783209" w:rsidP="002B2C0F">
      <w:pPr>
        <w:pStyle w:val="Brdtekstinnrykk"/>
        <w:ind w:left="708"/>
        <w:rPr>
          <w:b/>
          <w:lang w:val="nn-NO"/>
        </w:rPr>
      </w:pPr>
      <w:r w:rsidRPr="00510F42">
        <w:rPr>
          <w:b/>
          <w:lang w:val="nn-NO"/>
        </w:rPr>
        <w:t>Litteratur (ca 350 sider)</w:t>
      </w:r>
    </w:p>
    <w:p w:rsidR="00783209" w:rsidRPr="00510F42" w:rsidRDefault="00783209" w:rsidP="00783209">
      <w:pPr>
        <w:pStyle w:val="Brdtekstinnrykk"/>
        <w:rPr>
          <w:lang w:val="nn-NO"/>
        </w:rPr>
      </w:pPr>
    </w:p>
    <w:p w:rsidR="00783209" w:rsidRPr="00510F42" w:rsidRDefault="00783209" w:rsidP="00783209">
      <w:pPr>
        <w:ind w:left="708"/>
        <w:rPr>
          <w:lang w:val="nn-NO"/>
        </w:rPr>
      </w:pPr>
      <w:r w:rsidRPr="00510F42">
        <w:rPr>
          <w:lang w:val="nn-NO"/>
        </w:rPr>
        <w:t>Et pensum på ca 350 sider fastsettes i samråd med faglærer.</w:t>
      </w:r>
    </w:p>
    <w:p w:rsidR="00783209" w:rsidRPr="00510F42" w:rsidRDefault="00783209" w:rsidP="00783209">
      <w:pPr>
        <w:rPr>
          <w:lang w:val="nn-NO"/>
        </w:rPr>
      </w:pPr>
    </w:p>
    <w:p w:rsidR="00783209" w:rsidRPr="00510F42" w:rsidRDefault="00783209" w:rsidP="00783209">
      <w:pPr>
        <w:rPr>
          <w:lang w:val="nn-NO"/>
        </w:rPr>
      </w:pPr>
    </w:p>
    <w:p w:rsidR="00DF733A" w:rsidRPr="00943302" w:rsidRDefault="00DF733A" w:rsidP="00DF733A">
      <w:pPr>
        <w:pStyle w:val="Overskrift4"/>
        <w:rPr>
          <w:lang w:val="nn-NO"/>
        </w:rPr>
      </w:pPr>
      <w:r w:rsidRPr="00943302">
        <w:rPr>
          <w:lang w:val="nn-NO"/>
        </w:rPr>
        <w:lastRenderedPageBreak/>
        <w:t xml:space="preserve">Ungdomsarbeid i </w:t>
      </w:r>
      <w:proofErr w:type="spellStart"/>
      <w:r w:rsidRPr="00943302">
        <w:rPr>
          <w:lang w:val="nn-NO"/>
        </w:rPr>
        <w:t>kirke</w:t>
      </w:r>
      <w:proofErr w:type="spellEnd"/>
      <w:r w:rsidRPr="00943302">
        <w:rPr>
          <w:lang w:val="nn-NO"/>
        </w:rPr>
        <w:t xml:space="preserve"> og </w:t>
      </w:r>
      <w:proofErr w:type="spellStart"/>
      <w:r w:rsidRPr="00943302">
        <w:rPr>
          <w:lang w:val="nn-NO"/>
        </w:rPr>
        <w:t>menighet</w:t>
      </w:r>
      <w:proofErr w:type="spellEnd"/>
    </w:p>
    <w:p w:rsidR="00DF733A" w:rsidRPr="00943302" w:rsidRDefault="00DF733A" w:rsidP="00DF733A">
      <w:pPr>
        <w:rPr>
          <w:lang w:val="nn-NO"/>
        </w:rPr>
      </w:pPr>
    </w:p>
    <w:p w:rsidR="00DF733A" w:rsidRPr="00943302" w:rsidRDefault="00DF733A" w:rsidP="00DF733A">
      <w:pPr>
        <w:pStyle w:val="Brdtekstinnrykk"/>
        <w:ind w:left="708"/>
        <w:rPr>
          <w:b/>
          <w:lang w:val="nn-NO"/>
        </w:rPr>
      </w:pPr>
      <w:r w:rsidRPr="00943302">
        <w:rPr>
          <w:b/>
          <w:lang w:val="nn-NO"/>
        </w:rPr>
        <w:t>Litteratur (ca 380 sider)</w:t>
      </w:r>
    </w:p>
    <w:p w:rsidR="00DF733A" w:rsidRPr="00943302" w:rsidRDefault="00DF733A" w:rsidP="00DF733A">
      <w:pPr>
        <w:rPr>
          <w:lang w:val="nn-NO"/>
        </w:rPr>
      </w:pPr>
    </w:p>
    <w:p w:rsidR="00DF733A" w:rsidRPr="00943302" w:rsidRDefault="00DF733A" w:rsidP="00DF733A">
      <w:pPr>
        <w:rPr>
          <w:lang w:val="nn-NO"/>
        </w:rPr>
      </w:pPr>
    </w:p>
    <w:p w:rsidR="00DF733A" w:rsidRPr="00943302" w:rsidRDefault="00DF733A" w:rsidP="00DF733A">
      <w:pPr>
        <w:pStyle w:val="Brdtekstinnrykk"/>
        <w:ind w:left="708"/>
        <w:rPr>
          <w:lang w:val="nn-NO"/>
        </w:rPr>
      </w:pPr>
      <w:r w:rsidRPr="00943302">
        <w:rPr>
          <w:lang w:val="nn-NO"/>
        </w:rPr>
        <w:t xml:space="preserve">* Brunstad, Paul Otto ”Det </w:t>
      </w:r>
      <w:proofErr w:type="spellStart"/>
      <w:r w:rsidRPr="00943302">
        <w:rPr>
          <w:lang w:val="nn-NO"/>
        </w:rPr>
        <w:t>grensesprengende</w:t>
      </w:r>
      <w:proofErr w:type="spellEnd"/>
      <w:r w:rsidRPr="00943302">
        <w:rPr>
          <w:lang w:val="nn-NO"/>
        </w:rPr>
        <w:t xml:space="preserve">: Om grensers </w:t>
      </w:r>
      <w:proofErr w:type="spellStart"/>
      <w:r w:rsidRPr="00943302">
        <w:rPr>
          <w:lang w:val="nn-NO"/>
        </w:rPr>
        <w:t>egenart</w:t>
      </w:r>
      <w:proofErr w:type="spellEnd"/>
      <w:r w:rsidRPr="00943302">
        <w:rPr>
          <w:lang w:val="nn-NO"/>
        </w:rPr>
        <w:t xml:space="preserve"> og </w:t>
      </w:r>
      <w:proofErr w:type="spellStart"/>
      <w:r w:rsidRPr="00943302">
        <w:rPr>
          <w:lang w:val="nn-NO"/>
        </w:rPr>
        <w:t>betydning</w:t>
      </w:r>
      <w:proofErr w:type="spellEnd"/>
      <w:r w:rsidRPr="00943302">
        <w:rPr>
          <w:lang w:val="nn-NO"/>
        </w:rPr>
        <w:t xml:space="preserve"> i møte med dagens ungdomskultur” i </w:t>
      </w:r>
      <w:proofErr w:type="spellStart"/>
      <w:r w:rsidRPr="00943302">
        <w:rPr>
          <w:lang w:val="nn-NO"/>
        </w:rPr>
        <w:t>Grensesprengende</w:t>
      </w:r>
      <w:proofErr w:type="spellEnd"/>
      <w:r w:rsidRPr="00943302">
        <w:rPr>
          <w:lang w:val="nn-NO"/>
        </w:rPr>
        <w:t xml:space="preserve"> </w:t>
      </w:r>
      <w:proofErr w:type="spellStart"/>
      <w:r w:rsidRPr="00943302">
        <w:rPr>
          <w:lang w:val="nn-NO"/>
        </w:rPr>
        <w:t>Forkynnelse</w:t>
      </w:r>
      <w:proofErr w:type="spellEnd"/>
      <w:r w:rsidRPr="00943302">
        <w:rPr>
          <w:lang w:val="nn-NO"/>
        </w:rPr>
        <w:t xml:space="preserve"> for ungdom 15-18 år Tapir Akademisk Forlag 2008 side 99-114 (14 sider) ISBN 987-82-519-2407-8</w:t>
      </w:r>
    </w:p>
    <w:p w:rsidR="00DF733A" w:rsidRPr="00943302" w:rsidRDefault="00DF733A" w:rsidP="00DF733A">
      <w:pPr>
        <w:pStyle w:val="Brdtekstinnrykk"/>
        <w:ind w:left="708"/>
        <w:rPr>
          <w:lang w:val="nn-NO"/>
        </w:rPr>
      </w:pPr>
    </w:p>
    <w:p w:rsidR="00DF733A" w:rsidRDefault="00DF733A" w:rsidP="00DF733A">
      <w:pPr>
        <w:pStyle w:val="Brdtekstinnrykk"/>
        <w:ind w:left="708"/>
      </w:pPr>
      <w:r w:rsidRPr="00AE5BB4">
        <w:t xml:space="preserve">Holmqvist, Morten (red.) </w:t>
      </w:r>
      <w:r w:rsidRPr="00AE5BB4">
        <w:rPr>
          <w:i/>
        </w:rPr>
        <w:t>Jeg tror jeg er lykkelig - Ung tro og hverdag</w:t>
      </w:r>
      <w:r>
        <w:t xml:space="preserve"> Kloster Forlag 2007 side 18-165 (150 sider) ISBN 978-82-997499-0-9</w:t>
      </w:r>
    </w:p>
    <w:p w:rsidR="00DF733A" w:rsidRDefault="00DF733A" w:rsidP="00DF733A">
      <w:pPr>
        <w:pStyle w:val="Brdtekstinnrykk"/>
        <w:ind w:left="708"/>
      </w:pPr>
    </w:p>
    <w:p w:rsidR="00DF733A" w:rsidRDefault="00DF733A" w:rsidP="00DF733A">
      <w:pPr>
        <w:ind w:left="708"/>
      </w:pPr>
      <w:r>
        <w:t xml:space="preserve">* </w:t>
      </w:r>
      <w:proofErr w:type="spellStart"/>
      <w:r w:rsidRPr="00AE5BB4">
        <w:t>Mangersnes</w:t>
      </w:r>
      <w:proofErr w:type="spellEnd"/>
      <w:r w:rsidRPr="00AE5BB4">
        <w:t xml:space="preserve">, S. B.: “Å være prest blant ungdom. Ydmyke refleksjoner om ungdom, ungdomskulturer og presterolle” </w:t>
      </w:r>
      <w:r w:rsidRPr="00AE5BB4">
        <w:rPr>
          <w:u w:val="single"/>
        </w:rPr>
        <w:t>i:</w:t>
      </w:r>
      <w:r w:rsidRPr="00AE5BB4">
        <w:t xml:space="preserve"> </w:t>
      </w:r>
      <w:r w:rsidRPr="00AE5BB4">
        <w:rPr>
          <w:i/>
        </w:rPr>
        <w:t>Halvårsskrift for praktisk teologi 1-2002</w:t>
      </w:r>
      <w:r w:rsidRPr="00AE5BB4">
        <w:t xml:space="preserve">. </w:t>
      </w:r>
      <w:r w:rsidRPr="002204E5">
        <w:t>Luther forlag. Side 16-25 (9 sider)</w:t>
      </w:r>
    </w:p>
    <w:p w:rsidR="00DF733A" w:rsidRDefault="00DF733A" w:rsidP="00DF733A">
      <w:pPr>
        <w:pStyle w:val="Brdtekstinnrykk"/>
        <w:ind w:left="708"/>
      </w:pPr>
    </w:p>
    <w:p w:rsidR="00DF733A" w:rsidRDefault="00DF733A" w:rsidP="00DF733A">
      <w:pPr>
        <w:pStyle w:val="Brdtekstinnrykk"/>
        <w:ind w:left="708"/>
        <w:rPr>
          <w:lang w:val="nn-NO"/>
        </w:rPr>
      </w:pPr>
      <w:r w:rsidRPr="007F2007">
        <w:t xml:space="preserve">Ulstein, J. O. (red.): </w:t>
      </w:r>
      <w:r w:rsidRPr="007F2007">
        <w:rPr>
          <w:i/>
        </w:rPr>
        <w:t xml:space="preserve">Ungdom i rørsle 2. </w:t>
      </w:r>
      <w:r w:rsidRPr="00510F42">
        <w:rPr>
          <w:i/>
          <w:lang w:val="nn-NO"/>
        </w:rPr>
        <w:t>Faglege perspektiv og utfordringar.</w:t>
      </w:r>
      <w:r w:rsidRPr="00510F42">
        <w:rPr>
          <w:lang w:val="nn-NO"/>
        </w:rPr>
        <w:t xml:space="preserve"> Kyrkjefag Profil nr. 6. Trondheim: Tapir Akademisk Forlag, 2004. Side 7-</w:t>
      </w:r>
      <w:r>
        <w:rPr>
          <w:lang w:val="nn-NO"/>
        </w:rPr>
        <w:t xml:space="preserve">28, 111-290 </w:t>
      </w:r>
      <w:r w:rsidRPr="00510F42">
        <w:rPr>
          <w:lang w:val="nn-NO"/>
        </w:rPr>
        <w:t xml:space="preserve"> (</w:t>
      </w:r>
      <w:r>
        <w:rPr>
          <w:lang w:val="nn-NO"/>
        </w:rPr>
        <w:t>190</w:t>
      </w:r>
      <w:r w:rsidRPr="00510F42">
        <w:rPr>
          <w:lang w:val="nn-NO"/>
        </w:rPr>
        <w:t xml:space="preserve"> sider) ISBN 82-519-2029-9</w:t>
      </w:r>
    </w:p>
    <w:p w:rsidR="00DF733A" w:rsidRDefault="00DF733A" w:rsidP="00DF733A">
      <w:pPr>
        <w:pStyle w:val="Brdtekstinnrykk"/>
        <w:ind w:left="708"/>
        <w:rPr>
          <w:lang w:val="nn-NO"/>
        </w:rPr>
      </w:pPr>
    </w:p>
    <w:p w:rsidR="00DF733A" w:rsidRPr="00510F42" w:rsidRDefault="00DF733A" w:rsidP="00DF733A">
      <w:pPr>
        <w:pStyle w:val="Brdtekstinnrykk"/>
        <w:ind w:left="708"/>
        <w:rPr>
          <w:lang w:val="nn-NO"/>
        </w:rPr>
      </w:pPr>
      <w:r w:rsidRPr="00A67A12">
        <w:rPr>
          <w:lang w:val="nn-NO"/>
        </w:rPr>
        <w:t>*</w:t>
      </w:r>
      <w:r>
        <w:rPr>
          <w:lang w:val="nn-NO"/>
        </w:rPr>
        <w:t xml:space="preserve"> Fylling, Hilde Konfirmasjon som ungdomsarbeid i </w:t>
      </w:r>
      <w:r w:rsidRPr="00510F42">
        <w:rPr>
          <w:lang w:val="nn-NO"/>
        </w:rPr>
        <w:t xml:space="preserve">Ulstein, J. O. (red.): </w:t>
      </w:r>
      <w:r w:rsidRPr="00510F42">
        <w:rPr>
          <w:i/>
          <w:lang w:val="nn-NO"/>
        </w:rPr>
        <w:t>Ungdom i rørsle 1. Aktørar og arbeidsformer.</w:t>
      </w:r>
      <w:r w:rsidRPr="00510F42">
        <w:rPr>
          <w:lang w:val="nn-NO"/>
        </w:rPr>
        <w:t xml:space="preserve"> Kyrkjefag Profil nr. 5. Trondheim: Tapir Akademisk Forlag, 2004. Side </w:t>
      </w:r>
      <w:r>
        <w:rPr>
          <w:lang w:val="nn-NO"/>
        </w:rPr>
        <w:t xml:space="preserve">133-146 </w:t>
      </w:r>
      <w:r w:rsidRPr="00510F42">
        <w:rPr>
          <w:lang w:val="nn-NO"/>
        </w:rPr>
        <w:t xml:space="preserve"> (</w:t>
      </w:r>
      <w:r>
        <w:rPr>
          <w:lang w:val="nn-NO"/>
        </w:rPr>
        <w:t>13</w:t>
      </w:r>
      <w:r w:rsidRPr="00510F42">
        <w:rPr>
          <w:lang w:val="nn-NO"/>
        </w:rPr>
        <w:t xml:space="preserve"> sider) ISBN 82-519-2020-5</w:t>
      </w:r>
    </w:p>
    <w:p w:rsidR="00DF733A" w:rsidRDefault="00DF733A" w:rsidP="00DF733A">
      <w:pPr>
        <w:pStyle w:val="Brdtekstinnrykk"/>
        <w:ind w:left="708"/>
        <w:rPr>
          <w:lang w:val="nn-NO"/>
        </w:rPr>
      </w:pPr>
    </w:p>
    <w:p w:rsidR="00DF733A" w:rsidRDefault="00DF733A" w:rsidP="00DF733A">
      <w:pPr>
        <w:pStyle w:val="Brdtekstinnrykk"/>
        <w:ind w:left="708"/>
        <w:rPr>
          <w:lang w:val="nn-NO"/>
        </w:rPr>
      </w:pPr>
    </w:p>
    <w:p w:rsidR="00DF733A" w:rsidRPr="00832BAB" w:rsidRDefault="00DF733A" w:rsidP="00DF733A">
      <w:pPr>
        <w:pStyle w:val="Brdtekstinnrykk"/>
        <w:ind w:left="708"/>
        <w:rPr>
          <w:lang w:val="nn-NO"/>
        </w:rPr>
      </w:pPr>
    </w:p>
    <w:p w:rsidR="00DF733A" w:rsidRPr="00832BAB" w:rsidRDefault="00DF733A" w:rsidP="00DF733A">
      <w:pPr>
        <w:rPr>
          <w:lang w:val="nn-NO"/>
        </w:rPr>
      </w:pPr>
      <w:r w:rsidRPr="00832BAB">
        <w:rPr>
          <w:lang w:val="nn-NO"/>
        </w:rPr>
        <w:tab/>
        <w:t xml:space="preserve">Tekster merket med (*) stjerne vil </w:t>
      </w:r>
      <w:proofErr w:type="spellStart"/>
      <w:r w:rsidRPr="00943302">
        <w:rPr>
          <w:lang w:val="nn-NO"/>
        </w:rPr>
        <w:t>foreligge</w:t>
      </w:r>
      <w:proofErr w:type="spellEnd"/>
      <w:r w:rsidRPr="00832BAB">
        <w:rPr>
          <w:lang w:val="nn-NO"/>
        </w:rPr>
        <w:t xml:space="preserve"> som kompendium (i It’s learning) </w:t>
      </w:r>
    </w:p>
    <w:p w:rsidR="00783209" w:rsidRPr="00832BAB" w:rsidRDefault="00783209" w:rsidP="00AF43F4">
      <w:pPr>
        <w:pStyle w:val="Overskrift2"/>
        <w:rPr>
          <w:lang w:val="nn-NO"/>
        </w:rPr>
      </w:pPr>
      <w:r w:rsidRPr="00832BAB">
        <w:rPr>
          <w:lang w:val="nn-NO"/>
        </w:rPr>
        <w:br w:type="page"/>
      </w:r>
      <w:bookmarkStart w:id="140" w:name="_Toc233779469"/>
      <w:r w:rsidR="00246772" w:rsidRPr="00832BAB">
        <w:rPr>
          <w:lang w:val="nn-NO"/>
        </w:rPr>
        <w:lastRenderedPageBreak/>
        <w:t>Emne PRA11</w:t>
      </w:r>
      <w:r w:rsidRPr="00832BAB">
        <w:rPr>
          <w:lang w:val="nn-NO"/>
        </w:rPr>
        <w:t>6 Spiritualitet, mentoring og sjelesorg (10 studiepoeng)</w:t>
      </w:r>
      <w:bookmarkEnd w:id="140"/>
    </w:p>
    <w:p w:rsidR="00783209" w:rsidRPr="00832BAB" w:rsidRDefault="00783209" w:rsidP="00783209">
      <w:pPr>
        <w:rPr>
          <w:lang w:val="nn-NO"/>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3"/>
              </w:numPr>
            </w:pPr>
            <w:r>
              <w:t>Spiritualitet</w:t>
            </w:r>
          </w:p>
          <w:p w:rsidR="00783209" w:rsidRDefault="00783209" w:rsidP="00783209">
            <w:pPr>
              <w:numPr>
                <w:ilvl w:val="0"/>
                <w:numId w:val="33"/>
              </w:numPr>
            </w:pPr>
            <w:r>
              <w:t>Innføring i mentoring</w:t>
            </w:r>
          </w:p>
          <w:p w:rsidR="00783209" w:rsidRDefault="00783209" w:rsidP="00783209">
            <w:pPr>
              <w:numPr>
                <w:ilvl w:val="0"/>
                <w:numId w:val="33"/>
              </w:numPr>
            </w:pPr>
            <w:r>
              <w:t>Innføring i sjelesorg</w:t>
            </w:r>
          </w:p>
        </w:tc>
      </w:tr>
      <w:tr w:rsidR="00851F3C">
        <w:trPr>
          <w:trHeight w:val="293"/>
        </w:trPr>
        <w:tc>
          <w:tcPr>
            <w:tcW w:w="2906" w:type="dxa"/>
          </w:tcPr>
          <w:p w:rsidR="00851F3C" w:rsidRDefault="00851F3C" w:rsidP="004A1895">
            <w:pPr>
              <w:rPr>
                <w:b/>
              </w:rPr>
            </w:pPr>
            <w:r>
              <w:rPr>
                <w:b/>
              </w:rPr>
              <w:t>Undervisningsmetoder</w:t>
            </w:r>
          </w:p>
        </w:tc>
        <w:tc>
          <w:tcPr>
            <w:tcW w:w="4669" w:type="dxa"/>
          </w:tcPr>
          <w:p w:rsidR="00851F3C" w:rsidRDefault="00851F3C" w:rsidP="004A1895">
            <w:pPr>
              <w:numPr>
                <w:ilvl w:val="0"/>
                <w:numId w:val="21"/>
              </w:numPr>
            </w:pPr>
            <w:r>
              <w:t>Forelesninger og seminartimer</w:t>
            </w:r>
          </w:p>
          <w:p w:rsidR="00851F3C" w:rsidRDefault="00851F3C" w:rsidP="000E1A5D">
            <w:pPr>
              <w:numPr>
                <w:ilvl w:val="0"/>
                <w:numId w:val="21"/>
              </w:numPr>
            </w:pPr>
            <w:r>
              <w:t>Seminaroppgave</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p>
        </w:tc>
      </w:tr>
    </w:tbl>
    <w:p w:rsidR="00783209" w:rsidRDefault="00783209" w:rsidP="00783209"/>
    <w:p w:rsidR="00783209" w:rsidRDefault="00783209" w:rsidP="00783209"/>
    <w:p w:rsidR="00783209" w:rsidRDefault="00783209" w:rsidP="00783209">
      <w:pPr>
        <w:pStyle w:val="Overskrift3"/>
      </w:pPr>
      <w:bookmarkStart w:id="141" w:name="_Toc233779470"/>
      <w:r>
        <w:t>Emnebeskrivelse og presentasjon</w:t>
      </w:r>
      <w:bookmarkEnd w:id="141"/>
    </w:p>
    <w:p w:rsidR="00783209" w:rsidRDefault="00783209" w:rsidP="00783209"/>
    <w:p w:rsidR="00783209" w:rsidRPr="00C04C1C" w:rsidRDefault="00783209" w:rsidP="00783209">
      <w:r>
        <w:t xml:space="preserve">Emnet </w:t>
      </w:r>
      <w:r w:rsidR="00246772">
        <w:rPr>
          <w:i/>
        </w:rPr>
        <w:t>PRA11</w:t>
      </w:r>
      <w:r>
        <w:rPr>
          <w:i/>
        </w:rPr>
        <w:t xml:space="preserve">6 Spiritualitet, mentoring og sjelesorg </w:t>
      </w:r>
      <w:r w:rsidR="00C04C1C">
        <w:t xml:space="preserve">kan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783209" w:rsidRDefault="00783209" w:rsidP="00783209"/>
    <w:p w:rsidR="00783209" w:rsidRDefault="00783209" w:rsidP="00783209"/>
    <w:p w:rsidR="00783209" w:rsidRDefault="00783209" w:rsidP="00783209">
      <w:pPr>
        <w:pStyle w:val="Overskrift3"/>
      </w:pPr>
      <w:bookmarkStart w:id="142" w:name="_Toc233779471"/>
      <w:r>
        <w:t>Målsetting</w:t>
      </w:r>
      <w:bookmarkEnd w:id="142"/>
    </w:p>
    <w:p w:rsidR="00783209" w:rsidRDefault="00783209" w:rsidP="00783209"/>
    <w:p w:rsidR="00783209" w:rsidRDefault="00783209" w:rsidP="00783209">
      <w:pPr>
        <w:pStyle w:val="Overskrift4"/>
      </w:pPr>
      <w:r>
        <w:t>Spiritualitet (3 ½ studiepoeng)</w:t>
      </w:r>
    </w:p>
    <w:p w:rsidR="00783209" w:rsidRDefault="00783209" w:rsidP="00783209"/>
    <w:p w:rsidR="00783209" w:rsidRDefault="00783209" w:rsidP="00783209">
      <w:r>
        <w:t xml:space="preserve">Kurset </w:t>
      </w:r>
      <w:r>
        <w:rPr>
          <w:i/>
        </w:rPr>
        <w:t xml:space="preserve">Spiritualitet </w:t>
      </w:r>
      <w:r>
        <w:t>skal gi studentene en innføring i den klassiske kristne spiritualitet. I undervisningen vil det legges vekt på å presentere en historisk oversikt over fagområdet, samt å gjøre en analyse av forholdet mellom teologi og spiritualitet.</w:t>
      </w:r>
    </w:p>
    <w:p w:rsidR="00783209" w:rsidRDefault="00783209" w:rsidP="00783209"/>
    <w:p w:rsidR="00783209" w:rsidRDefault="00783209" w:rsidP="00783209"/>
    <w:p w:rsidR="00783209" w:rsidRDefault="00783209" w:rsidP="00783209">
      <w:pPr>
        <w:pStyle w:val="Overskrift4"/>
      </w:pPr>
      <w:r>
        <w:t xml:space="preserve">Innføring i mentoring (3 ½ studiepoeng) </w:t>
      </w:r>
    </w:p>
    <w:p w:rsidR="00783209" w:rsidRDefault="00783209" w:rsidP="00783209"/>
    <w:p w:rsidR="00783209" w:rsidRDefault="00783209" w:rsidP="00783209">
      <w:r>
        <w:t xml:space="preserve">Kurset </w:t>
      </w:r>
      <w:r w:rsidRPr="00C401A3">
        <w:rPr>
          <w:i/>
        </w:rPr>
        <w:t>Innføring i mentoring</w:t>
      </w:r>
      <w:r>
        <w:t xml:space="preserve"> vil gi en innføring i ulike sider ved </w:t>
      </w:r>
      <w:proofErr w:type="spellStart"/>
      <w:r>
        <w:t>mentoringfunksjonen</w:t>
      </w:r>
      <w:proofErr w:type="spellEnd"/>
      <w:r>
        <w:t xml:space="preserve">.   Kurset vil presentere ulike former for mentoring samt ulike former for veiledningsmetodikk. Studentene skal utvikle ferdigheter til å lede medarbeidere i kirke og menighet, slik at de både blir i stand til å lede seg selv og andre. </w:t>
      </w:r>
    </w:p>
    <w:p w:rsidR="00D61798" w:rsidRDefault="00D61798" w:rsidP="00783209"/>
    <w:p w:rsidR="00D61798" w:rsidRDefault="00D61798" w:rsidP="00783209"/>
    <w:p w:rsidR="00783209" w:rsidRDefault="00783209" w:rsidP="00783209">
      <w:pPr>
        <w:pStyle w:val="Overskrift4"/>
      </w:pPr>
      <w:r>
        <w:t>Innføring i sjelesorg (3 studiepoeng)</w:t>
      </w:r>
    </w:p>
    <w:p w:rsidR="00783209" w:rsidRDefault="00783209" w:rsidP="00783209"/>
    <w:p w:rsidR="00783209" w:rsidRDefault="00783209" w:rsidP="00783209">
      <w:r>
        <w:t xml:space="preserve">Kurset </w:t>
      </w:r>
      <w:r>
        <w:rPr>
          <w:i/>
        </w:rPr>
        <w:t xml:space="preserve">Innføring i sjelesorg </w:t>
      </w:r>
      <w:r>
        <w:t>skal gi studentene bedre forutsetninger for å forstå både seg selv og andre bedre. Undervisningen skal være en hjelp for studentene til å modnes som levende og troende mennesker. Videre vil kurset fokusere på det sjelesørgeriske møtet: Hvem er aktørene? Hva skjer mellom dem? Hvordan blir dette møtet påvirket av selvforståelsen til dem som møtes? Hvilke åndelige og eksistensielle spørsmål er relevante? Hvilken betydning har psykiatrisk behandling og religionspsykologisk innsikt? Hva betyr kultur og miljø?</w:t>
      </w:r>
    </w:p>
    <w:p w:rsidR="00783209" w:rsidRDefault="00783209" w:rsidP="00783209"/>
    <w:p w:rsidR="00783209" w:rsidRDefault="00783209" w:rsidP="00783209">
      <w:r>
        <w:t xml:space="preserve">Undervisningen skal </w:t>
      </w:r>
      <w:r w:rsidR="009971EF">
        <w:t xml:space="preserve">gi </w:t>
      </w:r>
      <w:r>
        <w:t xml:space="preserve">studentene en bred og grunnleggende innføring i kristen sjelesorg. Kurset vil ta opp spørsmål omkring sjelesorgens egenart, sett i lys av troen på den treenige Gud. </w:t>
      </w:r>
    </w:p>
    <w:p w:rsidR="00783209" w:rsidRDefault="00783209" w:rsidP="00783209"/>
    <w:p w:rsidR="00D61798" w:rsidRDefault="00D61798" w:rsidP="00D61798">
      <w:pPr>
        <w:pStyle w:val="Overskrift3"/>
      </w:pPr>
      <w:bookmarkStart w:id="143" w:name="_Toc233779472"/>
      <w:r>
        <w:lastRenderedPageBreak/>
        <w:t>Innhold og struktur</w:t>
      </w:r>
      <w:bookmarkEnd w:id="143"/>
    </w:p>
    <w:p w:rsidR="00D61798" w:rsidRDefault="00D61798" w:rsidP="00D61798"/>
    <w:p w:rsidR="00D61798" w:rsidRDefault="00D61798" w:rsidP="00D61798">
      <w:pPr>
        <w:pStyle w:val="Overskrift4"/>
      </w:pPr>
      <w:r>
        <w:t>Undervisning</w:t>
      </w:r>
    </w:p>
    <w:p w:rsidR="00D61798" w:rsidRDefault="00D61798" w:rsidP="00D61798"/>
    <w:p w:rsidR="00D61798" w:rsidRDefault="00D61798" w:rsidP="00D61798">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D61798" w:rsidRDefault="00D61798" w:rsidP="00D61798"/>
    <w:p w:rsidR="00D61798" w:rsidRDefault="00D61798" w:rsidP="00D61798"/>
    <w:p w:rsidR="00D61798" w:rsidRDefault="00D61798" w:rsidP="00D61798">
      <w:pPr>
        <w:pStyle w:val="Overskrift4"/>
      </w:pPr>
      <w:r>
        <w:t>Seminaroppgave</w:t>
      </w:r>
    </w:p>
    <w:p w:rsidR="00D61798" w:rsidRDefault="00D61798" w:rsidP="00D61798"/>
    <w:p w:rsidR="00D61798" w:rsidRDefault="00D61798" w:rsidP="00D61798">
      <w:r>
        <w:t xml:space="preserve">I løpet av seminaret skal hver student levere inn et obligatorisk skriftlig arbeid. Hver student velger seg et gitt (eller godkjent) tema av seminarleder. Det er viktig at studenten begynner å utforme den individuelle oppgaven allerede i løpet av seminarets første uke. Tiden mellom samlingene bør aktivt brukes til skriving. </w:t>
      </w:r>
    </w:p>
    <w:p w:rsidR="00D61798" w:rsidRDefault="00D61798" w:rsidP="00D61798"/>
    <w:p w:rsidR="00D61798" w:rsidRDefault="00D61798" w:rsidP="00D61798">
      <w:r>
        <w:t>Studenten har rett og plikt til individuell veiledning i arbeidet med sin skriftlige oppgave. Utkast skal leveres til læreren én gang i løpet av kurset. Denne innleveringen er obligatorisk.</w:t>
      </w:r>
    </w:p>
    <w:p w:rsidR="002E5D15" w:rsidRDefault="002E5D15" w:rsidP="00D61798"/>
    <w:p w:rsidR="002E5D15" w:rsidRDefault="002E5D15" w:rsidP="00D61798"/>
    <w:p w:rsidR="002E5D15" w:rsidRPr="00506F18" w:rsidRDefault="002E5D15" w:rsidP="00AD40C5">
      <w:pPr>
        <w:pStyle w:val="Overskrift4"/>
      </w:pPr>
      <w:r w:rsidRPr="00506F18">
        <w:t>Øvingsaktivitet</w:t>
      </w:r>
    </w:p>
    <w:p w:rsidR="002E5D15" w:rsidRPr="00506F18" w:rsidRDefault="002E5D15" w:rsidP="00AD40C5">
      <w:pPr>
        <w:rPr>
          <w:b/>
        </w:rPr>
      </w:pPr>
    </w:p>
    <w:p w:rsidR="002E5D15" w:rsidRPr="00AD40C5" w:rsidRDefault="002E5D15" w:rsidP="00AD40C5">
      <w:pPr>
        <w:rPr>
          <w:szCs w:val="22"/>
        </w:rPr>
      </w:pPr>
      <w:r w:rsidRPr="00AD40C5">
        <w:rPr>
          <w:szCs w:val="22"/>
        </w:rPr>
        <w:t xml:space="preserve">Studenten skal i tilknytning til seminarundervisningen praktisk anvende teori fra kursene i mentoring og sjelesorg i en øvelsesaktivitet utført i klasserommet. </w:t>
      </w:r>
    </w:p>
    <w:p w:rsidR="002E5D15" w:rsidRDefault="002E5D15" w:rsidP="00D61798"/>
    <w:p w:rsidR="00D61798" w:rsidRDefault="00D61798" w:rsidP="00D61798"/>
    <w:p w:rsidR="00D61798" w:rsidRDefault="00D61798" w:rsidP="00D61798">
      <w:pPr>
        <w:pStyle w:val="Overskrift3"/>
      </w:pPr>
      <w:bookmarkStart w:id="144" w:name="_Toc233779473"/>
      <w:r>
        <w:t>Eksamen og evaluering</w:t>
      </w:r>
      <w:bookmarkEnd w:id="144"/>
    </w:p>
    <w:p w:rsidR="00D61798" w:rsidRDefault="00D61798" w:rsidP="00D61798"/>
    <w:p w:rsidR="00D61798" w:rsidRDefault="00D61798" w:rsidP="00D61798">
      <w:pPr>
        <w:pStyle w:val="Overskrift4"/>
      </w:pPr>
      <w:r>
        <w:t>Seminaroppgave</w:t>
      </w:r>
    </w:p>
    <w:p w:rsidR="00D61798" w:rsidRDefault="00D61798" w:rsidP="00D61798"/>
    <w:p w:rsidR="00D61798" w:rsidRDefault="00D61798" w:rsidP="00D61798">
      <w:r w:rsidRPr="004476CB">
        <w:t xml:space="preserve">Studentens </w:t>
      </w:r>
      <w:r>
        <w:t xml:space="preserve">seminaroppgave </w:t>
      </w:r>
      <w:r w:rsidRPr="004476CB">
        <w:t xml:space="preserve">skal være på </w:t>
      </w:r>
      <w:r>
        <w:t xml:space="preserve">3000 ord </w:t>
      </w:r>
      <w:r w:rsidRPr="004476CB">
        <w:t>(pluss/minus 10 %). Tidsfrist for innlevering av</w:t>
      </w:r>
      <w:r>
        <w:t xml:space="preserve"> oppgaven vil det bli opplyst om ved seminarstart.  </w:t>
      </w:r>
    </w:p>
    <w:p w:rsidR="00D61798" w:rsidRDefault="00D61798" w:rsidP="00D61798"/>
    <w:p w:rsidR="00D61798" w:rsidRDefault="00D61798" w:rsidP="00D61798">
      <w:r>
        <w:t xml:space="preserve">Hensikten med seminaroppgaven er å gi studentene anledning til å arbeide grundig og reflektert med utvalgte sider av pensum som de opplever som aktuelle og særlig engasjerende. </w:t>
      </w:r>
    </w:p>
    <w:p w:rsidR="00D61798" w:rsidRDefault="00D61798" w:rsidP="00D61798"/>
    <w:p w:rsidR="00D61798" w:rsidRDefault="00D61798" w:rsidP="00D61798">
      <w:r>
        <w:t>Seminaroppgaven evalueres med bokstavkarakter og vektes til 60 % av emnets karakter.</w:t>
      </w:r>
    </w:p>
    <w:p w:rsidR="00D61798" w:rsidRDefault="00D61798" w:rsidP="00D61798">
      <w:pPr>
        <w:tabs>
          <w:tab w:val="left" w:pos="2127"/>
          <w:tab w:val="left" w:pos="3119"/>
          <w:tab w:val="left" w:pos="3686"/>
        </w:tabs>
      </w:pPr>
    </w:p>
    <w:p w:rsidR="00D61798" w:rsidRDefault="00D61798" w:rsidP="00D61798">
      <w:pPr>
        <w:tabs>
          <w:tab w:val="left" w:pos="2127"/>
          <w:tab w:val="left" w:pos="3119"/>
          <w:tab w:val="left" w:pos="3686"/>
        </w:tabs>
      </w:pPr>
    </w:p>
    <w:p w:rsidR="00D61798" w:rsidRDefault="00D61798" w:rsidP="00D61798">
      <w:pPr>
        <w:pStyle w:val="Overskrift4"/>
      </w:pPr>
      <w:r>
        <w:t>Emneprøve</w:t>
      </w:r>
    </w:p>
    <w:p w:rsidR="00D61798" w:rsidRDefault="00D61798" w:rsidP="00D61798"/>
    <w:p w:rsidR="00D61798" w:rsidRPr="00140022" w:rsidRDefault="00D61798" w:rsidP="00D61798">
      <w:r>
        <w:t xml:space="preserve">Det arrangeres en emneprøve på 90 minutter umiddelbart etter at undervisningen i emnet er ferdig. Fraværet fra undervisningen i emnet </w:t>
      </w:r>
      <w:r w:rsidRPr="00140022">
        <w:t xml:space="preserve">må ikke overstige 25 % dersom studenten skal </w:t>
      </w:r>
      <w:r>
        <w:t xml:space="preserve">kunne gå opp til avsluttende emneprøve. </w:t>
      </w:r>
    </w:p>
    <w:p w:rsidR="00D61798" w:rsidRDefault="00D61798" w:rsidP="00D61798"/>
    <w:p w:rsidR="00D61798" w:rsidRDefault="00D61798" w:rsidP="00D61798">
      <w:r>
        <w:t>Hensikten med prøven er å motivere studentene til å sette seg inn i og jobbe med andre deler av pensum enn det de skriver oppgave om.</w:t>
      </w:r>
    </w:p>
    <w:p w:rsidR="00D61798" w:rsidRDefault="00D61798" w:rsidP="00D61798"/>
    <w:p w:rsidR="00D61798" w:rsidRPr="00140022" w:rsidRDefault="00D61798" w:rsidP="00D61798">
      <w:r>
        <w:t xml:space="preserve">Emneprøvene evalueres med bokstavkarakter og vektes til 40 % av emnets karakter. </w:t>
      </w:r>
    </w:p>
    <w:p w:rsidR="00D61798" w:rsidRDefault="00D61798" w:rsidP="00D61798"/>
    <w:p w:rsidR="00D61798" w:rsidRDefault="00D61798" w:rsidP="00D61798"/>
    <w:p w:rsidR="00D61798" w:rsidRDefault="00D61798" w:rsidP="00D61798">
      <w:pPr>
        <w:pStyle w:val="Overskrift4"/>
      </w:pPr>
      <w:r>
        <w:lastRenderedPageBreak/>
        <w:t xml:space="preserve">Evaluering </w:t>
      </w:r>
    </w:p>
    <w:p w:rsidR="00D61798" w:rsidRDefault="00D61798" w:rsidP="00D61798"/>
    <w:p w:rsidR="00D61798" w:rsidRDefault="00D61798" w:rsidP="00D61798">
      <w:r>
        <w:t>Det vil bli avholdt evaluering av emnets forelesninger og seminar ved slutten av hvert semester.</w:t>
      </w:r>
    </w:p>
    <w:p w:rsidR="00783209" w:rsidRDefault="00783209" w:rsidP="00783209"/>
    <w:p w:rsidR="00783209" w:rsidRDefault="00783209" w:rsidP="00783209"/>
    <w:p w:rsidR="00783209" w:rsidRDefault="00783209" w:rsidP="00783209"/>
    <w:p w:rsidR="00783209" w:rsidRPr="00B80410" w:rsidRDefault="00783209" w:rsidP="00783209">
      <w:pPr>
        <w:pStyle w:val="Overskrift3"/>
        <w:rPr>
          <w:lang w:val="en-US"/>
        </w:rPr>
      </w:pPr>
      <w:bookmarkStart w:id="145" w:name="_Toc233779474"/>
      <w:proofErr w:type="spellStart"/>
      <w:r w:rsidRPr="00B80410">
        <w:rPr>
          <w:lang w:val="en-US"/>
        </w:rPr>
        <w:t>Pensum</w:t>
      </w:r>
      <w:bookmarkEnd w:id="145"/>
      <w:proofErr w:type="spellEnd"/>
    </w:p>
    <w:p w:rsidR="00783209" w:rsidRPr="00B80410" w:rsidRDefault="00783209" w:rsidP="00783209">
      <w:pPr>
        <w:rPr>
          <w:lang w:val="en-US"/>
        </w:rPr>
      </w:pPr>
    </w:p>
    <w:p w:rsidR="00783209" w:rsidRPr="00B80410" w:rsidRDefault="00783209" w:rsidP="00783209">
      <w:pPr>
        <w:pStyle w:val="Overskrift4"/>
        <w:rPr>
          <w:lang w:val="en-US"/>
        </w:rPr>
      </w:pPr>
      <w:proofErr w:type="spellStart"/>
      <w:r w:rsidRPr="00B80410">
        <w:rPr>
          <w:lang w:val="en-US"/>
        </w:rPr>
        <w:t>Spiritualitet</w:t>
      </w:r>
      <w:proofErr w:type="spellEnd"/>
      <w:r w:rsidRPr="00B80410">
        <w:rPr>
          <w:lang w:val="en-US"/>
        </w:rPr>
        <w:t xml:space="preserve"> </w:t>
      </w:r>
    </w:p>
    <w:p w:rsidR="00783209" w:rsidRPr="00B80410" w:rsidRDefault="00783209" w:rsidP="00783209">
      <w:pPr>
        <w:pStyle w:val="INNH1"/>
        <w:rPr>
          <w:lang w:val="en-US"/>
        </w:rPr>
      </w:pPr>
    </w:p>
    <w:p w:rsidR="00783209" w:rsidRPr="00B80410" w:rsidRDefault="0019386C" w:rsidP="00D61798">
      <w:pPr>
        <w:pStyle w:val="Brdtekstinnrykk"/>
        <w:ind w:left="708"/>
        <w:rPr>
          <w:b/>
          <w:lang w:val="en-US"/>
        </w:rPr>
      </w:pPr>
      <w:proofErr w:type="spellStart"/>
      <w:r w:rsidRPr="00B80410">
        <w:rPr>
          <w:b/>
          <w:lang w:val="en-US"/>
        </w:rPr>
        <w:t>Litteratur</w:t>
      </w:r>
      <w:proofErr w:type="spellEnd"/>
    </w:p>
    <w:p w:rsidR="00783209" w:rsidRPr="00E87AA2" w:rsidRDefault="00783209" w:rsidP="00D61798">
      <w:pPr>
        <w:pStyle w:val="Brdtekstinnrykk"/>
        <w:ind w:left="708"/>
        <w:rPr>
          <w:b/>
          <w:szCs w:val="22"/>
          <w:lang w:val="en-US"/>
        </w:rPr>
      </w:pPr>
    </w:p>
    <w:p w:rsidR="00783209" w:rsidRDefault="007F2007" w:rsidP="003025B3">
      <w:pPr>
        <w:rPr>
          <w:lang w:val="en-GB"/>
        </w:rPr>
      </w:pPr>
      <w:r w:rsidRPr="00E87AA2">
        <w:rPr>
          <w:szCs w:val="22"/>
          <w:lang w:val="en-US"/>
        </w:rPr>
        <w:tab/>
      </w:r>
      <w:r w:rsidR="003025B3" w:rsidRPr="0083240F">
        <w:rPr>
          <w:lang w:val="en-GB"/>
        </w:rPr>
        <w:t xml:space="preserve">McGrath, A.: Christian Spirituality. </w:t>
      </w:r>
      <w:proofErr w:type="gramStart"/>
      <w:r w:rsidR="003025B3" w:rsidRPr="0083240F">
        <w:rPr>
          <w:lang w:val="en-GB"/>
        </w:rPr>
        <w:t>An introduction.</w:t>
      </w:r>
      <w:proofErr w:type="gramEnd"/>
      <w:r w:rsidR="003025B3" w:rsidRPr="0083240F">
        <w:rPr>
          <w:lang w:val="en-GB"/>
        </w:rPr>
        <w:t xml:space="preserve"> 4th ed. </w:t>
      </w:r>
      <w:smartTag w:uri="urn:schemas-microsoft-com:office:smarttags" w:element="place">
        <w:smartTag w:uri="urn:schemas-microsoft-com:office:smarttags" w:element="City">
          <w:r w:rsidR="003025B3" w:rsidRPr="0083240F">
            <w:rPr>
              <w:lang w:val="en-GB"/>
            </w:rPr>
            <w:t>Malden</w:t>
          </w:r>
        </w:smartTag>
        <w:r w:rsidR="003025B3" w:rsidRPr="0083240F">
          <w:rPr>
            <w:lang w:val="en-GB"/>
          </w:rPr>
          <w:t xml:space="preserve">, </w:t>
        </w:r>
        <w:smartTag w:uri="urn:schemas-microsoft-com:office:smarttags" w:element="State">
          <w:r w:rsidR="003025B3" w:rsidRPr="0083240F">
            <w:rPr>
              <w:lang w:val="en-GB"/>
            </w:rPr>
            <w:t>Mass.</w:t>
          </w:r>
        </w:smartTag>
      </w:smartTag>
      <w:r w:rsidR="003025B3" w:rsidRPr="0083240F">
        <w:rPr>
          <w:lang w:val="en-GB"/>
        </w:rPr>
        <w:t>: Blackwell, 2007</w:t>
      </w:r>
    </w:p>
    <w:p w:rsidR="003025B3" w:rsidRPr="003025B3" w:rsidRDefault="003025B3" w:rsidP="003025B3">
      <w:pPr>
        <w:rPr>
          <w:lang w:val="en-US"/>
        </w:rPr>
      </w:pPr>
    </w:p>
    <w:p w:rsidR="00783209" w:rsidRPr="00DC1DC9" w:rsidRDefault="00783209" w:rsidP="00783209">
      <w:pPr>
        <w:pStyle w:val="Overskrift4"/>
      </w:pPr>
      <w:r w:rsidRPr="00DC1DC9">
        <w:t>Innføring i mentoring</w:t>
      </w:r>
    </w:p>
    <w:p w:rsidR="00783209" w:rsidRPr="00DC1DC9" w:rsidRDefault="00783209" w:rsidP="00783209">
      <w:pPr>
        <w:pStyle w:val="INNH1"/>
      </w:pPr>
    </w:p>
    <w:p w:rsidR="00783209" w:rsidRPr="00DC1DC9" w:rsidRDefault="00783209" w:rsidP="00D61798">
      <w:pPr>
        <w:pStyle w:val="Brdtekstinnrykk"/>
        <w:ind w:left="708"/>
        <w:rPr>
          <w:b/>
        </w:rPr>
      </w:pPr>
      <w:r w:rsidRPr="00DC1DC9">
        <w:rPr>
          <w:b/>
        </w:rPr>
        <w:t>Litteratur (ca 210 sider)</w:t>
      </w:r>
    </w:p>
    <w:p w:rsidR="00783209" w:rsidRPr="00DC1DC9"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D77166" w:rsidRPr="00DC1DC9" w:rsidRDefault="00D77166" w:rsidP="00D77166">
      <w:pPr>
        <w:ind w:left="708"/>
      </w:pPr>
      <w:r w:rsidRPr="00DC1DC9">
        <w:t xml:space="preserve">Mathisen, Petter (2008): </w:t>
      </w:r>
      <w:r w:rsidRPr="00DC1DC9">
        <w:rPr>
          <w:i/>
          <w:iCs/>
        </w:rPr>
        <w:t>Mentor. Om mentoring i teori og praksis</w:t>
      </w:r>
      <w:r w:rsidRPr="00DC1DC9">
        <w:t>. Fagbokforlaget.</w:t>
      </w:r>
    </w:p>
    <w:p w:rsidR="00783209" w:rsidRPr="00DC1DC9" w:rsidRDefault="00783209" w:rsidP="00783209">
      <w:pPr>
        <w:ind w:left="708"/>
      </w:pPr>
    </w:p>
    <w:p w:rsidR="00783209" w:rsidRPr="00BF6D5C" w:rsidRDefault="00783209" w:rsidP="00783209">
      <w:pPr>
        <w:ind w:left="708"/>
      </w:pPr>
      <w:r w:rsidRPr="00DC1DC9">
        <w:t xml:space="preserve">Mathisen, P &amp; Høigaard, R.: </w:t>
      </w:r>
      <w:r w:rsidRPr="00DC1DC9">
        <w:rPr>
          <w:i/>
        </w:rPr>
        <w:t xml:space="preserve">Veiledningsmetodikk. </w:t>
      </w:r>
      <w:r w:rsidRPr="00BF6D5C">
        <w:rPr>
          <w:i/>
        </w:rPr>
        <w:t>En handbok i praktisk veiledningsarbeid</w:t>
      </w:r>
      <w:r w:rsidRPr="00BF6D5C">
        <w:t>. Kristiansand: Høyskoleforlaget, 2004. Side 11-116; 141-149; 154-157 (116 sider) ISBN 82-7634-441-0</w:t>
      </w:r>
    </w:p>
    <w:p w:rsidR="00D61798" w:rsidRPr="00BF6D5C" w:rsidRDefault="00D61798" w:rsidP="00783209">
      <w:pPr>
        <w:ind w:left="708"/>
      </w:pPr>
    </w:p>
    <w:p w:rsidR="00D61798" w:rsidRPr="00BF6D5C" w:rsidRDefault="00D61798" w:rsidP="00783209">
      <w:pPr>
        <w:ind w:left="708"/>
      </w:pPr>
    </w:p>
    <w:p w:rsidR="00783209" w:rsidRDefault="00783209" w:rsidP="00783209">
      <w:pPr>
        <w:pStyle w:val="Overskrift4"/>
      </w:pPr>
      <w:r>
        <w:t>Innføring i sjelesorg</w:t>
      </w:r>
    </w:p>
    <w:p w:rsidR="00783209" w:rsidRDefault="00783209" w:rsidP="00783209">
      <w:pPr>
        <w:pStyle w:val="INNH1"/>
      </w:pPr>
    </w:p>
    <w:p w:rsidR="00783209" w:rsidRDefault="00783209" w:rsidP="00D61798">
      <w:pPr>
        <w:pStyle w:val="Brdtekstinnrykk"/>
        <w:ind w:left="708"/>
        <w:rPr>
          <w:b/>
        </w:rPr>
      </w:pPr>
      <w:r>
        <w:rPr>
          <w:b/>
        </w:rPr>
        <w:t xml:space="preserve">Litteratur (ca 210 sider) </w:t>
      </w:r>
    </w:p>
    <w:p w:rsidR="00783209" w:rsidRDefault="00783209" w:rsidP="00783209">
      <w:pPr>
        <w:tabs>
          <w:tab w:val="left" w:pos="-1440"/>
          <w:tab w:val="left" w:pos="-720"/>
          <w:tab w:val="left" w:pos="0"/>
          <w:tab w:val="left" w:pos="720"/>
          <w:tab w:val="left" w:pos="1296"/>
          <w:tab w:val="left" w:pos="1394"/>
          <w:tab w:val="left" w:pos="1494"/>
          <w:tab w:val="left" w:pos="1594"/>
          <w:tab w:val="left" w:pos="1693"/>
          <w:tab w:val="left" w:pos="2160"/>
        </w:tabs>
        <w:suppressAutoHyphens/>
        <w:ind w:left="708"/>
        <w:rPr>
          <w:spacing w:val="-2"/>
        </w:rPr>
      </w:pPr>
    </w:p>
    <w:p w:rsidR="00783209" w:rsidRPr="00BF6D5C" w:rsidRDefault="00783209" w:rsidP="00783209">
      <w:pPr>
        <w:ind w:left="708"/>
      </w:pPr>
      <w:r w:rsidRPr="00BF6D5C">
        <w:t xml:space="preserve">Okkenhaug, B.: </w:t>
      </w:r>
      <w:r w:rsidRPr="00BF6D5C">
        <w:rPr>
          <w:i/>
        </w:rPr>
        <w:t xml:space="preserve">Når jeg ser ditt ansikt. Innføring i kristen sjelesorg. </w:t>
      </w:r>
      <w:r w:rsidRPr="00BF6D5C">
        <w:t>Otta: Verbum Forlag, 2002. Side 13-241 (228 sider) ISBN 82-543-0926-4</w:t>
      </w:r>
    </w:p>
    <w:p w:rsidR="00783209" w:rsidRDefault="00783209" w:rsidP="00783209">
      <w:pPr>
        <w:pStyle w:val="Brdtekstinnrykk3"/>
        <w:tabs>
          <w:tab w:val="clear" w:pos="2127"/>
          <w:tab w:val="clear" w:pos="3119"/>
          <w:tab w:val="clear" w:pos="3686"/>
        </w:tabs>
        <w:ind w:left="0"/>
      </w:pPr>
    </w:p>
    <w:p w:rsidR="00783209" w:rsidRDefault="00783209" w:rsidP="00783209">
      <w:pPr>
        <w:pStyle w:val="Brdtekstinnrykk3"/>
        <w:tabs>
          <w:tab w:val="clear" w:pos="2127"/>
          <w:tab w:val="clear" w:pos="3119"/>
          <w:tab w:val="clear" w:pos="3686"/>
        </w:tabs>
        <w:ind w:left="0"/>
      </w:pPr>
    </w:p>
    <w:p w:rsidR="00783209" w:rsidRPr="002425FB" w:rsidRDefault="00783209" w:rsidP="008D4468">
      <w:pPr>
        <w:pStyle w:val="Overskrift2"/>
      </w:pPr>
      <w:r>
        <w:br w:type="page"/>
      </w:r>
      <w:bookmarkStart w:id="146" w:name="_Toc233779475"/>
      <w:r w:rsidRPr="002425FB">
        <w:lastRenderedPageBreak/>
        <w:t>Emne PRA</w:t>
      </w:r>
      <w:r>
        <w:t>1</w:t>
      </w:r>
      <w:r w:rsidR="00246772">
        <w:t>1</w:t>
      </w:r>
      <w:r>
        <w:t>7</w:t>
      </w:r>
      <w:r w:rsidRPr="002425FB">
        <w:t xml:space="preserve"> </w:t>
      </w:r>
      <w:r>
        <w:t xml:space="preserve">Oppvekst, religion og identitet </w:t>
      </w:r>
      <w:r w:rsidRPr="002425FB">
        <w:t>(1</w:t>
      </w:r>
      <w:r>
        <w:t>0</w:t>
      </w:r>
      <w:r w:rsidRPr="002425FB">
        <w:t xml:space="preserve"> studiepoeng)</w:t>
      </w:r>
      <w:bookmarkEnd w:id="146"/>
    </w:p>
    <w:p w:rsidR="00783209" w:rsidRDefault="00783209" w:rsidP="00783209"/>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783209">
        <w:tc>
          <w:tcPr>
            <w:tcW w:w="2906" w:type="dxa"/>
          </w:tcPr>
          <w:p w:rsidR="00783209" w:rsidRDefault="00783209" w:rsidP="00783209">
            <w:pPr>
              <w:rPr>
                <w:b/>
              </w:rPr>
            </w:pPr>
            <w:r>
              <w:rPr>
                <w:b/>
              </w:rPr>
              <w:t>Emnegruppe</w:t>
            </w:r>
          </w:p>
        </w:tc>
        <w:tc>
          <w:tcPr>
            <w:tcW w:w="4669" w:type="dxa"/>
          </w:tcPr>
          <w:p w:rsidR="00783209" w:rsidRDefault="00783209" w:rsidP="00783209">
            <w:r>
              <w:t>PRA100 Årsenhet i Praktisk teologi</w:t>
            </w:r>
          </w:p>
        </w:tc>
      </w:tr>
      <w:tr w:rsidR="00783209">
        <w:tc>
          <w:tcPr>
            <w:tcW w:w="2906" w:type="dxa"/>
          </w:tcPr>
          <w:p w:rsidR="00783209" w:rsidRDefault="00783209" w:rsidP="00783209">
            <w:pPr>
              <w:pStyle w:val="Overskrift9"/>
            </w:pPr>
            <w:r>
              <w:t>Kurs</w:t>
            </w:r>
          </w:p>
        </w:tc>
        <w:tc>
          <w:tcPr>
            <w:tcW w:w="4669" w:type="dxa"/>
          </w:tcPr>
          <w:p w:rsidR="00783209" w:rsidRDefault="00783209" w:rsidP="00783209">
            <w:pPr>
              <w:numPr>
                <w:ilvl w:val="0"/>
                <w:numId w:val="34"/>
              </w:numPr>
            </w:pPr>
            <w:r>
              <w:t>Barn og unges oppvekstvilkår i Norge</w:t>
            </w:r>
          </w:p>
          <w:p w:rsidR="00783209" w:rsidRDefault="00783209" w:rsidP="00783209">
            <w:pPr>
              <w:numPr>
                <w:ilvl w:val="0"/>
                <w:numId w:val="34"/>
              </w:numPr>
            </w:pPr>
            <w:r>
              <w:t>Ungdom, religion og identitet</w:t>
            </w:r>
          </w:p>
          <w:p w:rsidR="00783209" w:rsidRDefault="00783209" w:rsidP="00783209">
            <w:pPr>
              <w:numPr>
                <w:ilvl w:val="0"/>
                <w:numId w:val="34"/>
              </w:numPr>
            </w:pPr>
            <w:r>
              <w:t>Forkynnelse for barn og ungdom</w:t>
            </w:r>
          </w:p>
        </w:tc>
      </w:tr>
      <w:tr w:rsidR="003348D0">
        <w:trPr>
          <w:trHeight w:val="293"/>
        </w:trPr>
        <w:tc>
          <w:tcPr>
            <w:tcW w:w="2906" w:type="dxa"/>
          </w:tcPr>
          <w:p w:rsidR="003348D0" w:rsidRDefault="003348D0" w:rsidP="004A1895">
            <w:pPr>
              <w:rPr>
                <w:b/>
              </w:rPr>
            </w:pPr>
            <w:r>
              <w:rPr>
                <w:b/>
              </w:rPr>
              <w:t>Undervisningsmetoder</w:t>
            </w:r>
          </w:p>
        </w:tc>
        <w:tc>
          <w:tcPr>
            <w:tcW w:w="4669" w:type="dxa"/>
          </w:tcPr>
          <w:p w:rsidR="003348D0" w:rsidRDefault="003348D0" w:rsidP="00636423">
            <w:pPr>
              <w:numPr>
                <w:ilvl w:val="0"/>
                <w:numId w:val="21"/>
              </w:numPr>
            </w:pPr>
            <w:r>
              <w:t>Forelesninger og seminartimer</w:t>
            </w:r>
          </w:p>
        </w:tc>
      </w:tr>
      <w:tr w:rsidR="00783209">
        <w:tc>
          <w:tcPr>
            <w:tcW w:w="2906" w:type="dxa"/>
          </w:tcPr>
          <w:p w:rsidR="00783209" w:rsidRDefault="00783209" w:rsidP="00783209">
            <w:pPr>
              <w:pStyle w:val="Overskrift9"/>
            </w:pPr>
            <w:r>
              <w:t>Varighet</w:t>
            </w:r>
          </w:p>
        </w:tc>
        <w:tc>
          <w:tcPr>
            <w:tcW w:w="4669" w:type="dxa"/>
          </w:tcPr>
          <w:p w:rsidR="00783209" w:rsidRDefault="00D37718" w:rsidP="00783209">
            <w:pPr>
              <w:pStyle w:val="bildetekst"/>
            </w:pPr>
            <w:r>
              <w:t xml:space="preserve">12 </w:t>
            </w:r>
            <w:r w:rsidR="00783209">
              <w:t>undervisningsuker</w:t>
            </w:r>
            <w:r>
              <w:t xml:space="preserve"> (undervises normalt ikke)</w:t>
            </w:r>
          </w:p>
        </w:tc>
      </w:tr>
    </w:tbl>
    <w:p w:rsidR="00783209" w:rsidRDefault="00783209" w:rsidP="00783209"/>
    <w:p w:rsidR="00783209" w:rsidRDefault="00783209" w:rsidP="00783209"/>
    <w:p w:rsidR="00783209" w:rsidRDefault="00783209" w:rsidP="00783209">
      <w:pPr>
        <w:pStyle w:val="Overskrift3"/>
      </w:pPr>
      <w:bookmarkStart w:id="147" w:name="_Toc233779476"/>
      <w:r>
        <w:t>Emnebeskrivelse og presentasjon</w:t>
      </w:r>
      <w:bookmarkEnd w:id="147"/>
    </w:p>
    <w:p w:rsidR="00783209" w:rsidRDefault="00783209" w:rsidP="00783209">
      <w:pPr>
        <w:pStyle w:val="Brdtekstpflgende"/>
        <w:spacing w:before="0" w:after="0"/>
      </w:pPr>
    </w:p>
    <w:p w:rsidR="00783209" w:rsidRPr="00C04C1C" w:rsidRDefault="00783209" w:rsidP="00783209">
      <w:r>
        <w:t xml:space="preserve">Emnet </w:t>
      </w:r>
      <w:r w:rsidR="00246772">
        <w:rPr>
          <w:i/>
        </w:rPr>
        <w:t>PRA11</w:t>
      </w:r>
      <w:r>
        <w:rPr>
          <w:i/>
        </w:rPr>
        <w:t>7 Oppvekst, religion og identitet</w:t>
      </w:r>
      <w:r w:rsidR="00C04C1C">
        <w:rPr>
          <w:i/>
        </w:rPr>
        <w:t xml:space="preserve"> </w:t>
      </w:r>
      <w:r w:rsidR="00C04C1C">
        <w:t>kan</w:t>
      </w:r>
      <w:r>
        <w:rPr>
          <w:i/>
        </w:rPr>
        <w:t xml:space="preserve"> </w:t>
      </w:r>
      <w:r>
        <w:t>utgjør</w:t>
      </w:r>
      <w:r w:rsidR="00C04C1C">
        <w:t>e</w:t>
      </w:r>
      <w:r>
        <w:t xml:space="preserve"> 10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783209" w:rsidRDefault="00783209" w:rsidP="00783209"/>
    <w:p w:rsidR="00783209" w:rsidRPr="00724707" w:rsidRDefault="00783209" w:rsidP="00783209">
      <w:r>
        <w:t xml:space="preserve">Emnet består av tre kurs: </w:t>
      </w:r>
      <w:r>
        <w:rPr>
          <w:i/>
        </w:rPr>
        <w:t xml:space="preserve">Barn og unges oppvekstvilkår i Norge, Ungdom, religion og identitet </w:t>
      </w:r>
      <w:r>
        <w:t xml:space="preserve">og </w:t>
      </w:r>
      <w:r>
        <w:rPr>
          <w:i/>
        </w:rPr>
        <w:t>Forkynnelse for barn og ungdom</w:t>
      </w:r>
      <w:r>
        <w:t xml:space="preserve">. Studentene velger to av de tre kursene. </w:t>
      </w:r>
    </w:p>
    <w:p w:rsidR="00783209" w:rsidRDefault="00783209" w:rsidP="00783209"/>
    <w:p w:rsidR="00783209" w:rsidRDefault="00783209" w:rsidP="00783209"/>
    <w:p w:rsidR="00783209" w:rsidRDefault="00783209" w:rsidP="00783209">
      <w:pPr>
        <w:pStyle w:val="Overskrift3"/>
      </w:pPr>
      <w:bookmarkStart w:id="148" w:name="_Toc233779477"/>
      <w:r>
        <w:t>Målsetting</w:t>
      </w:r>
      <w:bookmarkEnd w:id="148"/>
    </w:p>
    <w:p w:rsidR="00783209" w:rsidRPr="00F33F64" w:rsidRDefault="00783209" w:rsidP="00783209"/>
    <w:p w:rsidR="00783209" w:rsidRDefault="00783209" w:rsidP="00783209">
      <w:pPr>
        <w:pStyle w:val="Overskrift4"/>
      </w:pPr>
      <w:r>
        <w:t>Barn og unges oppvekstvilkår i Norge (5 studiepoeng)</w:t>
      </w:r>
    </w:p>
    <w:p w:rsidR="00783209" w:rsidRDefault="00783209" w:rsidP="00783209"/>
    <w:p w:rsidR="00783209" w:rsidRDefault="00783209" w:rsidP="00783209">
      <w:r>
        <w:t xml:space="preserve">Kurset </w:t>
      </w:r>
      <w:r>
        <w:rPr>
          <w:i/>
        </w:rPr>
        <w:t>Barn og unges oppvekstvilkår i Norge</w:t>
      </w:r>
      <w:r>
        <w:t xml:space="preserve"> skal gi studentene en grundig innføring i teorier om barn og unge, sosialisering og barn og unges posisjon i det senmoderne samfunn. I undervisningen vil det trekkes linjer tilbake i historien for å forstå barn og unge i dagens samfunn. Sentralt i undervisningen står presentasjonen av viktige oppvekstarenaer som familie, skole og fritid. Disse oppvekstarenaene vil bli belyst ut fra empirisk kunnskap og ulike teoretiske tilnærminger. Andre temaer som vil bli tatt opp i kurset er nye familieformer, skole og etablering, livsstil, fritid og jevnaldermiljø, marginalisering og utsatte ungdomsgrupper. Dessuten vil kurset drøfte hva som særpreger moderne ungdom sett i lys av teorier om modernitet. </w:t>
      </w:r>
    </w:p>
    <w:p w:rsidR="00636423" w:rsidRDefault="00636423" w:rsidP="00783209"/>
    <w:p w:rsidR="00636423" w:rsidRDefault="00636423" w:rsidP="00783209"/>
    <w:p w:rsidR="00783209" w:rsidRDefault="00783209" w:rsidP="00783209">
      <w:pPr>
        <w:pStyle w:val="Overskrift4"/>
      </w:pPr>
      <w:r>
        <w:t>Ungdom, religion og identitet (5 studiepoeng)</w:t>
      </w:r>
    </w:p>
    <w:p w:rsidR="00783209" w:rsidRDefault="00783209" w:rsidP="00783209"/>
    <w:p w:rsidR="00783209" w:rsidRDefault="00783209" w:rsidP="00783209">
      <w:r>
        <w:t xml:space="preserve">Kurset </w:t>
      </w:r>
      <w:r>
        <w:rPr>
          <w:i/>
        </w:rPr>
        <w:t>Ungdom, religion og identitet</w:t>
      </w:r>
      <w:r>
        <w:t xml:space="preserve"> skal gi studentene kjennskap til hvordan ungdommer anvender seg av religiøse symboler og religion for å søke mening og skape identitet. I undervisningen vil det fokusers på nye religiøse bevegelser og åndelig søkning blant ungdom. Dessuten skal kurset analysere og belyse hvordan ulike ungdomsgrupper formulere</w:t>
      </w:r>
      <w:r w:rsidR="009971EF">
        <w:t>r</w:t>
      </w:r>
      <w:r>
        <w:t xml:space="preserve"> sin religiøsitet og hvordan identiteter og livsstiler formuleres, skapes og omskapes ut ifra unge menneskers livserfaringer. </w:t>
      </w:r>
    </w:p>
    <w:p w:rsidR="00783209" w:rsidRDefault="00783209" w:rsidP="00783209"/>
    <w:p w:rsidR="00783209" w:rsidRDefault="00783209" w:rsidP="00783209">
      <w:r>
        <w:t xml:space="preserve">I undervisningen vil det settes fokus på blant annet generasjonsmotsetninger blant innvandrere, nye religiøse bevegelser, esoteriske ordener, ungdommens anvendelse av ny informasjons- og kommunikasjonsteknologi samt meditasjonsbevegelser. Andre temaer vil være okkultisme, satanisme, og ungdomskulturelle trender og ikoner som rap og hip pop, Black </w:t>
      </w:r>
      <w:proofErr w:type="spellStart"/>
      <w:r>
        <w:t>Metal</w:t>
      </w:r>
      <w:proofErr w:type="spellEnd"/>
      <w:r>
        <w:t xml:space="preserve">, X-generasjonen, Ringenes Herre, Harry Potter, Madonna og </w:t>
      </w:r>
      <w:proofErr w:type="spellStart"/>
      <w:r>
        <w:t>Satyricon</w:t>
      </w:r>
      <w:proofErr w:type="spellEnd"/>
      <w:r>
        <w:t>.</w:t>
      </w:r>
    </w:p>
    <w:p w:rsidR="00783209" w:rsidRDefault="00783209" w:rsidP="00783209"/>
    <w:p w:rsidR="00783209" w:rsidRPr="00F33F64" w:rsidRDefault="00783209" w:rsidP="00783209">
      <w:pPr>
        <w:pStyle w:val="Overskrift4"/>
      </w:pPr>
      <w:r>
        <w:lastRenderedPageBreak/>
        <w:t>Forkynnelse for barn og ungdom (5 studiepoeng)</w:t>
      </w:r>
    </w:p>
    <w:p w:rsidR="00783209" w:rsidRDefault="00783209" w:rsidP="00783209"/>
    <w:p w:rsidR="00783209" w:rsidRDefault="00783209" w:rsidP="00783209">
      <w:r>
        <w:t xml:space="preserve">Kurset </w:t>
      </w:r>
      <w:r>
        <w:rPr>
          <w:i/>
        </w:rPr>
        <w:t xml:space="preserve">Forkynnelse for barn og ungdom </w:t>
      </w:r>
      <w:r>
        <w:t>har fokus på hvordan forkynne for dagens barn og ungdom. Forkynnelse for barn og unge er på mange måter annerledes enn annen forkynnelse. I kurset skal studentene se nærmere på hva som gjør denne fasen så spesiell og hva som gjør forkynnelse for barn og unge så viktig. Studentene vil drøfte intensjon og hensikt med forkynnelsen. Videre vil kurset ta opp noen særlige utfordringer med hensyn til å gjøre forkynnelsen livsnær og konkret for tilhørerne. Studentene vil drøfte betydningen av å arbeide kontekstuelt med det bibelske budskapet o</w:t>
      </w:r>
      <w:r w:rsidR="009C0F36">
        <w:t>g med barn</w:t>
      </w:r>
      <w:r w:rsidR="009971EF">
        <w:t>e</w:t>
      </w:r>
      <w:r w:rsidR="009C0F36">
        <w:t>- og ungdomskulturen.</w:t>
      </w:r>
    </w:p>
    <w:p w:rsidR="009C0F36" w:rsidRDefault="009C0F36" w:rsidP="00783209"/>
    <w:p w:rsidR="009C0F36" w:rsidRDefault="009C0F36" w:rsidP="00783209"/>
    <w:p w:rsidR="009C0F36" w:rsidRDefault="009C0F36" w:rsidP="009C0F36">
      <w:pPr>
        <w:pStyle w:val="Overskrift3"/>
      </w:pPr>
      <w:bookmarkStart w:id="149" w:name="_Toc233779478"/>
      <w:r>
        <w:t>Innhold og struktur</w:t>
      </w:r>
      <w:bookmarkEnd w:id="149"/>
    </w:p>
    <w:p w:rsidR="009C0F36" w:rsidRDefault="009C0F36" w:rsidP="009C0F36"/>
    <w:p w:rsidR="009C0F36" w:rsidRDefault="009C0F36" w:rsidP="009C0F36">
      <w:pPr>
        <w:pStyle w:val="Overskrift4"/>
      </w:pPr>
      <w:r>
        <w:t>Undervisning</w:t>
      </w:r>
    </w:p>
    <w:p w:rsidR="009C0F36" w:rsidRDefault="009C0F36" w:rsidP="009C0F36"/>
    <w:p w:rsidR="009C0F36" w:rsidRDefault="009C0F36" w:rsidP="009C0F36">
      <w:r>
        <w:t xml:space="preserve">Undervisning vil bestå av både </w:t>
      </w:r>
      <w:r>
        <w:rPr>
          <w:i/>
        </w:rPr>
        <w:t>forelesninger</w:t>
      </w:r>
      <w:r>
        <w:t xml:space="preserve"> og </w:t>
      </w:r>
      <w:r>
        <w:rPr>
          <w:i/>
        </w:rPr>
        <w:t>seminar</w:t>
      </w:r>
      <w:r>
        <w:t>. Mens forelesningene har et omfang på 48 timer, har seminaret et omfang på 24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9C0F36" w:rsidRDefault="009C0F36" w:rsidP="009C0F36"/>
    <w:p w:rsidR="009C0F36" w:rsidRDefault="009C0F36" w:rsidP="009C0F36"/>
    <w:p w:rsidR="009C0F36" w:rsidRDefault="009C0F36" w:rsidP="009C0F36">
      <w:pPr>
        <w:pStyle w:val="Overskrift3"/>
      </w:pPr>
      <w:bookmarkStart w:id="150" w:name="_Toc233779479"/>
      <w:r>
        <w:t>Eksamen og evaluering</w:t>
      </w:r>
      <w:bookmarkEnd w:id="150"/>
    </w:p>
    <w:p w:rsidR="009C0F36" w:rsidRDefault="009C0F36" w:rsidP="009C0F36"/>
    <w:p w:rsidR="009C0F36" w:rsidRDefault="009C0F36" w:rsidP="009C0F36">
      <w:pPr>
        <w:pStyle w:val="Overskrift4"/>
      </w:pPr>
      <w:r>
        <w:t>Muntlig eksamen</w:t>
      </w:r>
    </w:p>
    <w:p w:rsidR="009C0F36" w:rsidRDefault="009C0F36" w:rsidP="009C0F36"/>
    <w:p w:rsidR="009C0F36" w:rsidRDefault="009C0F36" w:rsidP="009C0F36">
      <w:r>
        <w:t xml:space="preserve">Det arrangeres en muntlig eksamen (minimum 20 minutter) ved slutten av emnet. Hensikten med eksamen er å prøve studentene i </w:t>
      </w:r>
      <w:r>
        <w:rPr>
          <w:i/>
        </w:rPr>
        <w:t xml:space="preserve">hele </w:t>
      </w:r>
      <w:r>
        <w:t>pensum.</w:t>
      </w:r>
    </w:p>
    <w:p w:rsidR="009C0F36" w:rsidRDefault="009C0F36" w:rsidP="009C0F36"/>
    <w:p w:rsidR="009C0F36" w:rsidRDefault="009C0F36" w:rsidP="009C0F36">
      <w:r>
        <w:t xml:space="preserve">Eksamen evalueres med bokstavkarakter og vektes til 50 % av emnets karakter. </w:t>
      </w:r>
    </w:p>
    <w:p w:rsidR="009C0F36" w:rsidRDefault="009C0F36" w:rsidP="009C0F36"/>
    <w:p w:rsidR="009C0F36" w:rsidRDefault="009C0F36" w:rsidP="009C0F36"/>
    <w:p w:rsidR="009C0F36" w:rsidRDefault="009C0F36" w:rsidP="009C0F36">
      <w:pPr>
        <w:pStyle w:val="Overskrift4"/>
      </w:pPr>
      <w:r>
        <w:t>Skriftlig eksamen</w:t>
      </w:r>
    </w:p>
    <w:p w:rsidR="009C0F36" w:rsidRDefault="009C0F36" w:rsidP="009C0F36"/>
    <w:p w:rsidR="009C0F36" w:rsidRDefault="009C0F36" w:rsidP="009C0F36">
      <w:r>
        <w:t xml:space="preserve">Det arrangeres en ordinær skriftlig skoleeksamen (4 timer) ved slutten av emnet. Hensikten med eksamen er å prøve studentene i </w:t>
      </w:r>
      <w:r>
        <w:rPr>
          <w:i/>
        </w:rPr>
        <w:t xml:space="preserve">hele </w:t>
      </w:r>
      <w:r>
        <w:t xml:space="preserve">pensum. </w:t>
      </w:r>
    </w:p>
    <w:p w:rsidR="009C0F36" w:rsidRDefault="009C0F36" w:rsidP="009C0F36"/>
    <w:p w:rsidR="009C0F36" w:rsidRDefault="009C0F36" w:rsidP="009C0F36">
      <w:r>
        <w:t xml:space="preserve">Eksamen evalueres med bokstavkarakter og vektes til 50 % av emnets karakter. </w:t>
      </w:r>
    </w:p>
    <w:p w:rsidR="009C0F36" w:rsidRDefault="009C0F36" w:rsidP="009C0F36"/>
    <w:p w:rsidR="009C0F36" w:rsidRDefault="009C0F36" w:rsidP="009C0F36"/>
    <w:p w:rsidR="009C0F36" w:rsidRDefault="009C0F36" w:rsidP="009C0F36">
      <w:pPr>
        <w:pStyle w:val="Overskrift4"/>
      </w:pPr>
      <w:r>
        <w:t xml:space="preserve">Evaluering </w:t>
      </w:r>
    </w:p>
    <w:p w:rsidR="009C0F36" w:rsidRDefault="009C0F36" w:rsidP="009C0F36"/>
    <w:p w:rsidR="009C0F36" w:rsidRDefault="009C0F36" w:rsidP="009C0F36">
      <w:r>
        <w:t>Det vil bli avholdt evaluering av emnets forelesninger og seminar ved slutten av hvert semester.</w:t>
      </w:r>
    </w:p>
    <w:p w:rsidR="00CA6668" w:rsidRDefault="00CA6668" w:rsidP="009C0F36"/>
    <w:p w:rsidR="00CA6668" w:rsidRDefault="00CA6668" w:rsidP="009C0F36"/>
    <w:p w:rsidR="00CA6668" w:rsidRPr="00B94163" w:rsidRDefault="00CA6668" w:rsidP="00B94163">
      <w:pPr>
        <w:pStyle w:val="Overskrift3"/>
      </w:pPr>
      <w:r>
        <w:br w:type="page"/>
      </w:r>
      <w:bookmarkStart w:id="151" w:name="_Toc126422067"/>
      <w:bookmarkStart w:id="152" w:name="_Toc233779480"/>
      <w:r w:rsidRPr="00B94163">
        <w:lastRenderedPageBreak/>
        <w:t>Pensum (ca 700 sider)</w:t>
      </w:r>
      <w:bookmarkEnd w:id="151"/>
      <w:bookmarkEnd w:id="152"/>
    </w:p>
    <w:p w:rsidR="00CA6668" w:rsidRPr="00B94163" w:rsidRDefault="00CA6668" w:rsidP="00B94163">
      <w:pPr>
        <w:rPr>
          <w:b/>
        </w:rPr>
      </w:pPr>
    </w:p>
    <w:p w:rsidR="00CA6668" w:rsidRPr="00B94163" w:rsidRDefault="00CA6668" w:rsidP="00B94163">
      <w:pPr>
        <w:pStyle w:val="Overskrift4"/>
      </w:pPr>
      <w:r w:rsidRPr="00B94163">
        <w:t>Barn og unges oppvekstvilkår i Norge</w:t>
      </w:r>
    </w:p>
    <w:p w:rsidR="00CA6668" w:rsidRPr="00B94163" w:rsidRDefault="00CA6668" w:rsidP="00B94163">
      <w:pPr>
        <w:rPr>
          <w:b/>
        </w:rPr>
      </w:pPr>
    </w:p>
    <w:p w:rsidR="00CA6668" w:rsidRPr="00B94163" w:rsidRDefault="00CA6668" w:rsidP="00AD40C5">
      <w:pPr>
        <w:pStyle w:val="Brdtekstinnrykk"/>
        <w:ind w:left="708"/>
        <w:rPr>
          <w:b/>
        </w:rPr>
      </w:pPr>
      <w:r w:rsidRPr="00B94163">
        <w:rPr>
          <w:b/>
        </w:rPr>
        <w:t>Litteratur (ca 350 sider)</w:t>
      </w:r>
    </w:p>
    <w:p w:rsidR="00CA6668" w:rsidRPr="00B94163" w:rsidRDefault="00CA6668" w:rsidP="00AD40C5">
      <w:pPr>
        <w:pStyle w:val="Brdtekstinnrykk"/>
        <w:rPr>
          <w:b/>
        </w:rPr>
      </w:pPr>
    </w:p>
    <w:p w:rsidR="00CA6668" w:rsidRPr="00AD40C5" w:rsidRDefault="00CA6668" w:rsidP="00AD40C5">
      <w:pPr>
        <w:ind w:left="708"/>
      </w:pPr>
      <w:r w:rsidRPr="00AD40C5">
        <w:t xml:space="preserve">Fauske, H. og T. </w:t>
      </w:r>
      <w:proofErr w:type="spellStart"/>
      <w:r w:rsidRPr="00AD40C5">
        <w:t>Øia</w:t>
      </w:r>
      <w:proofErr w:type="spellEnd"/>
      <w:r w:rsidRPr="00AD40C5">
        <w:t xml:space="preserve">: </w:t>
      </w:r>
      <w:r w:rsidRPr="00AD40C5">
        <w:rPr>
          <w:i/>
        </w:rPr>
        <w:t>Oppvekst i Norge.</w:t>
      </w:r>
      <w:r w:rsidRPr="00AD40C5">
        <w:t xml:space="preserve"> Oslo: Abstrakt forlag AS, 2003. Side 13-292 (279 sider)</w:t>
      </w:r>
    </w:p>
    <w:p w:rsidR="00CA6668" w:rsidRPr="00AD40C5" w:rsidRDefault="00CA6668" w:rsidP="00AD40C5">
      <w:pPr>
        <w:ind w:left="708"/>
      </w:pPr>
    </w:p>
    <w:p w:rsidR="00CA6668" w:rsidRPr="00AD40C5" w:rsidRDefault="00CA6668" w:rsidP="00AD40C5">
      <w:pPr>
        <w:ind w:left="708"/>
      </w:pPr>
      <w:r w:rsidRPr="00AD40C5">
        <w:t xml:space="preserve">Fauske, H: ”Livsløp og etablering” </w:t>
      </w:r>
      <w:r w:rsidRPr="00AD40C5">
        <w:rPr>
          <w:u w:val="single"/>
        </w:rPr>
        <w:t>i:</w:t>
      </w:r>
      <w:r w:rsidRPr="00AD40C5">
        <w:t xml:space="preserve"> </w:t>
      </w:r>
      <w:r w:rsidRPr="00AD40C5">
        <w:rPr>
          <w:i/>
        </w:rPr>
        <w:t>Ung på 90-tallet. En antologi.</w:t>
      </w:r>
      <w:r w:rsidRPr="00AD40C5">
        <w:t xml:space="preserve"> </w:t>
      </w:r>
      <w:proofErr w:type="spellStart"/>
      <w:r w:rsidRPr="00AD40C5">
        <w:t>UNGforsk</w:t>
      </w:r>
      <w:proofErr w:type="spellEnd"/>
      <w:r w:rsidRPr="00AD40C5">
        <w:t>/ Cappelen Akademisk Forlag, 2. opplag 1997. Side 261-276 (15 sider)</w:t>
      </w:r>
    </w:p>
    <w:p w:rsidR="00CA6668" w:rsidRPr="00AD40C5" w:rsidRDefault="00CA6668" w:rsidP="00AD40C5">
      <w:pPr>
        <w:ind w:left="708"/>
      </w:pPr>
    </w:p>
    <w:p w:rsidR="00CA6668" w:rsidRPr="00AD40C5" w:rsidRDefault="00CA6668" w:rsidP="00AD40C5">
      <w:pPr>
        <w:ind w:left="708"/>
      </w:pPr>
      <w:proofErr w:type="spellStart"/>
      <w:r w:rsidRPr="00AD40C5">
        <w:t>Ryland</w:t>
      </w:r>
      <w:proofErr w:type="spellEnd"/>
      <w:r w:rsidRPr="00AD40C5">
        <w:t xml:space="preserve">, S.: ”Vill på dataspill” </w:t>
      </w:r>
      <w:r w:rsidRPr="00AD40C5">
        <w:rPr>
          <w:u w:val="single"/>
        </w:rPr>
        <w:t>i:</w:t>
      </w:r>
      <w:r w:rsidRPr="00AD40C5">
        <w:t xml:space="preserve"> </w:t>
      </w:r>
      <w:r w:rsidRPr="00AD40C5">
        <w:rPr>
          <w:i/>
        </w:rPr>
        <w:t>Prismet pedagogisk tidsskrift 4/02.</w:t>
      </w:r>
      <w:r w:rsidRPr="00AD40C5">
        <w:t xml:space="preserve"> Side 161-166 (5 sider)</w:t>
      </w:r>
    </w:p>
    <w:p w:rsidR="00CA6668" w:rsidRPr="00AD40C5" w:rsidRDefault="00CA6668" w:rsidP="00AD40C5">
      <w:pPr>
        <w:ind w:left="708"/>
      </w:pPr>
    </w:p>
    <w:p w:rsidR="00CA6668" w:rsidRPr="00AD40C5" w:rsidRDefault="00CA6668" w:rsidP="00AD40C5">
      <w:pPr>
        <w:ind w:left="708"/>
      </w:pPr>
      <w:proofErr w:type="spellStart"/>
      <w:r w:rsidRPr="00AD40C5">
        <w:t>Brandtzæg</w:t>
      </w:r>
      <w:proofErr w:type="spellEnd"/>
      <w:r w:rsidRPr="00AD40C5">
        <w:t xml:space="preserve">, P. B. og B. H. Stav: ”Barn og unges skravling i </w:t>
      </w:r>
      <w:proofErr w:type="spellStart"/>
      <w:r w:rsidRPr="00AD40C5">
        <w:t>cyberspace</w:t>
      </w:r>
      <w:proofErr w:type="spellEnd"/>
      <w:r w:rsidRPr="00AD40C5">
        <w:t xml:space="preserve">” </w:t>
      </w:r>
      <w:r w:rsidRPr="00AD40C5">
        <w:rPr>
          <w:u w:val="single"/>
        </w:rPr>
        <w:t>i:</w:t>
      </w:r>
      <w:r w:rsidRPr="00AD40C5">
        <w:t xml:space="preserve"> </w:t>
      </w:r>
      <w:r w:rsidRPr="00AD40C5">
        <w:rPr>
          <w:i/>
        </w:rPr>
        <w:t xml:space="preserve">Tidsskrift for ungdomsforskning. </w:t>
      </w:r>
      <w:r w:rsidRPr="00AD40C5">
        <w:t>Årgang 4 nr. 1-2004. Side 27-42 (15 sider)</w:t>
      </w:r>
    </w:p>
    <w:p w:rsidR="00CA6668" w:rsidRPr="00AD40C5" w:rsidRDefault="00CA6668" w:rsidP="00AD40C5">
      <w:pPr>
        <w:ind w:left="708"/>
      </w:pPr>
    </w:p>
    <w:p w:rsidR="00CA6668" w:rsidRPr="00AD40C5" w:rsidRDefault="00CA6668" w:rsidP="00AD40C5">
      <w:pPr>
        <w:ind w:left="708"/>
      </w:pPr>
      <w:r w:rsidRPr="00AD40C5">
        <w:t xml:space="preserve">Pedersen, W.: ”En rev bak øret. Den sosiale konstruksjonen av cannabis” </w:t>
      </w:r>
      <w:r w:rsidRPr="00AD40C5">
        <w:rPr>
          <w:u w:val="single"/>
        </w:rPr>
        <w:t>i:</w:t>
      </w:r>
      <w:r w:rsidRPr="00AD40C5">
        <w:t xml:space="preserve"> </w:t>
      </w:r>
      <w:r w:rsidRPr="00AD40C5">
        <w:rPr>
          <w:i/>
        </w:rPr>
        <w:t>Tidsskrift for ungdomsforskning.</w:t>
      </w:r>
      <w:r w:rsidRPr="00AD40C5">
        <w:t xml:space="preserve"> Årgang 3 nr. 1-2003. Side 25-43 (18 sider)</w:t>
      </w:r>
    </w:p>
    <w:p w:rsidR="00CA6668" w:rsidRPr="00AD40C5" w:rsidRDefault="00CA6668" w:rsidP="00AD40C5">
      <w:pPr>
        <w:ind w:left="708"/>
      </w:pPr>
    </w:p>
    <w:p w:rsidR="00CA6668" w:rsidRPr="00AD40C5" w:rsidRDefault="00CA6668" w:rsidP="00AD40C5">
      <w:pPr>
        <w:ind w:left="708"/>
      </w:pPr>
      <w:r w:rsidRPr="00AD40C5">
        <w:t xml:space="preserve">Ødegård, G.: ”Samfunnsengasjement blant dagens unge ” </w:t>
      </w:r>
      <w:r w:rsidRPr="00AD40C5">
        <w:rPr>
          <w:u w:val="single"/>
        </w:rPr>
        <w:t>i:</w:t>
      </w:r>
      <w:r w:rsidRPr="00AD40C5">
        <w:t xml:space="preserve"> </w:t>
      </w:r>
      <w:r w:rsidRPr="00AD40C5">
        <w:rPr>
          <w:i/>
        </w:rPr>
        <w:t>Tidsskrift for ungdomsforskning.</w:t>
      </w:r>
      <w:r w:rsidRPr="00AD40C5">
        <w:t xml:space="preserve"> [Nye tall om ungdom] Årgang 3 nr. 2-2003. Side 89-97 (8 sider)</w:t>
      </w:r>
    </w:p>
    <w:p w:rsidR="00CA6668" w:rsidRPr="00AD40C5" w:rsidRDefault="00CA6668" w:rsidP="00AD40C5">
      <w:pPr>
        <w:ind w:left="708"/>
      </w:pPr>
    </w:p>
    <w:p w:rsidR="00CA6668" w:rsidRPr="00AD40C5" w:rsidRDefault="00CA6668" w:rsidP="00AD40C5">
      <w:pPr>
        <w:ind w:left="708"/>
      </w:pPr>
      <w:proofErr w:type="spellStart"/>
      <w:r w:rsidRPr="00AD40C5">
        <w:t>Pape</w:t>
      </w:r>
      <w:proofErr w:type="spellEnd"/>
      <w:r w:rsidRPr="00AD40C5">
        <w:t xml:space="preserve">, H. og S. Falck: ”Ungdomskriminalitet. Et fenomen i endring?” </w:t>
      </w:r>
      <w:r w:rsidRPr="00AD40C5">
        <w:rPr>
          <w:u w:val="single"/>
        </w:rPr>
        <w:t>i:</w:t>
      </w:r>
      <w:r w:rsidRPr="00AD40C5">
        <w:t xml:space="preserve"> </w:t>
      </w:r>
      <w:r w:rsidRPr="00AD40C5">
        <w:rPr>
          <w:i/>
        </w:rPr>
        <w:t xml:space="preserve">Tidsskrift for ungdomsforskning. </w:t>
      </w:r>
      <w:r w:rsidRPr="00AD40C5">
        <w:t>[Nye tall om ungdom] Årgang 3 nr. 2-2003. Side 99-111 (12 sider)</w:t>
      </w:r>
    </w:p>
    <w:p w:rsidR="00CA6668" w:rsidRPr="00AD40C5" w:rsidRDefault="00CA6668" w:rsidP="00AD40C5">
      <w:pPr>
        <w:ind w:left="708"/>
      </w:pPr>
    </w:p>
    <w:p w:rsidR="00CA6668" w:rsidRPr="00AD40C5" w:rsidRDefault="00CA6668" w:rsidP="00AD40C5">
      <w:pPr>
        <w:ind w:left="708"/>
      </w:pPr>
      <w:r w:rsidRPr="00AD40C5">
        <w:t xml:space="preserve">Hegna, K.: ”Ungdoms seksualvaner – ”homo” og ”hetero”?” </w:t>
      </w:r>
      <w:r w:rsidRPr="00AD40C5">
        <w:rPr>
          <w:u w:val="single"/>
        </w:rPr>
        <w:t>i:</w:t>
      </w:r>
      <w:r w:rsidRPr="00AD40C5">
        <w:t xml:space="preserve"> </w:t>
      </w:r>
      <w:r w:rsidRPr="00AD40C5">
        <w:rPr>
          <w:i/>
        </w:rPr>
        <w:t xml:space="preserve">Tidsskrift for ungdomsforskning. </w:t>
      </w:r>
      <w:r w:rsidRPr="00AD40C5">
        <w:t>[Nye tall om ungdom] Årgang 3 nr. 2-2003. Side 113-118 (5 sider)</w:t>
      </w:r>
    </w:p>
    <w:p w:rsidR="00CA6668" w:rsidRPr="00AD40C5" w:rsidRDefault="00CA6668" w:rsidP="00AD40C5">
      <w:pPr>
        <w:ind w:left="708"/>
      </w:pPr>
    </w:p>
    <w:p w:rsidR="00CA6668" w:rsidRPr="00AD40C5" w:rsidRDefault="00CA6668" w:rsidP="00AD40C5">
      <w:pPr>
        <w:ind w:left="708"/>
      </w:pPr>
      <w:proofErr w:type="spellStart"/>
      <w:r w:rsidRPr="00AD40C5">
        <w:t>Rossow</w:t>
      </w:r>
      <w:proofErr w:type="spellEnd"/>
      <w:r w:rsidRPr="00AD40C5">
        <w:t xml:space="preserve">, I.: ”Suicidal atferd – endringer fra 1992 til </w:t>
      </w:r>
      <w:smartTag w:uri="urn:schemas-microsoft-com:office:smarttags" w:element="metricconverter">
        <w:smartTagPr>
          <w:attr w:name="ProductID" w:val="2002”"/>
        </w:smartTagPr>
        <w:r w:rsidRPr="00AD40C5">
          <w:t>2002”</w:t>
        </w:r>
      </w:smartTag>
      <w:r w:rsidRPr="00AD40C5">
        <w:t xml:space="preserve"> </w:t>
      </w:r>
      <w:r w:rsidRPr="00AD40C5">
        <w:rPr>
          <w:u w:val="single"/>
        </w:rPr>
        <w:t>i:</w:t>
      </w:r>
      <w:r w:rsidRPr="00AD40C5">
        <w:t xml:space="preserve"> </w:t>
      </w:r>
      <w:r w:rsidRPr="00AD40C5">
        <w:rPr>
          <w:i/>
        </w:rPr>
        <w:t xml:space="preserve">Tidsskrift for ungdomsforskning. </w:t>
      </w:r>
      <w:r w:rsidRPr="00AD40C5">
        <w:t>[Nye tall om ungdom] Årgang 4 nr. 2-2004. Side 77-83 (6 sider)</w:t>
      </w:r>
    </w:p>
    <w:p w:rsidR="00CA6668" w:rsidRPr="00AD40C5" w:rsidRDefault="00CA6668" w:rsidP="00AD40C5">
      <w:pPr>
        <w:ind w:left="708"/>
      </w:pPr>
    </w:p>
    <w:p w:rsidR="00CA6668" w:rsidRPr="00AD40C5" w:rsidRDefault="00CA6668" w:rsidP="00AD40C5">
      <w:pPr>
        <w:ind w:left="708"/>
      </w:pPr>
      <w:proofErr w:type="spellStart"/>
      <w:r w:rsidRPr="00AD40C5">
        <w:t>Brusdal</w:t>
      </w:r>
      <w:proofErr w:type="spellEnd"/>
      <w:r w:rsidRPr="00AD40C5">
        <w:t xml:space="preserve">, R.: ”Forbruk og finansiering av forbruket blant ungdom” </w:t>
      </w:r>
      <w:r w:rsidRPr="00AD40C5">
        <w:rPr>
          <w:u w:val="single"/>
        </w:rPr>
        <w:t>i:</w:t>
      </w:r>
      <w:r w:rsidRPr="00AD40C5">
        <w:rPr>
          <w:i/>
        </w:rPr>
        <w:t xml:space="preserve"> Tidsskrift for ungdomsforskning. </w:t>
      </w:r>
      <w:r w:rsidRPr="00AD40C5">
        <w:t>[Nye tall om ungdom] Årgang 4 nr. 1-2004. Side 105-114 (9 sider)</w:t>
      </w:r>
    </w:p>
    <w:p w:rsidR="00CA6668" w:rsidRPr="00B94163" w:rsidRDefault="00CA6668" w:rsidP="00B94163">
      <w:pPr>
        <w:rPr>
          <w:b/>
        </w:rPr>
      </w:pPr>
    </w:p>
    <w:p w:rsidR="00CA6668" w:rsidRPr="00B94163" w:rsidRDefault="00CA6668" w:rsidP="00B94163">
      <w:pPr>
        <w:rPr>
          <w:b/>
        </w:rPr>
      </w:pPr>
    </w:p>
    <w:p w:rsidR="00CA6668" w:rsidRPr="00B94163" w:rsidRDefault="00CA6668" w:rsidP="00B94163">
      <w:pPr>
        <w:rPr>
          <w:b/>
        </w:rPr>
      </w:pPr>
    </w:p>
    <w:p w:rsidR="00CA6668" w:rsidRPr="00510F42" w:rsidRDefault="00CA6668" w:rsidP="00B94163">
      <w:pPr>
        <w:pStyle w:val="Overskrift4"/>
        <w:rPr>
          <w:lang w:val="nn-NO"/>
        </w:rPr>
      </w:pPr>
      <w:r w:rsidRPr="00510F42">
        <w:rPr>
          <w:lang w:val="nn-NO"/>
        </w:rPr>
        <w:t xml:space="preserve">Ungdom, religion og identitet </w:t>
      </w:r>
    </w:p>
    <w:p w:rsidR="00CA6668" w:rsidRPr="00510F42" w:rsidRDefault="00CA6668" w:rsidP="00B94163">
      <w:pPr>
        <w:rPr>
          <w:b/>
          <w:lang w:val="nn-NO"/>
        </w:rPr>
      </w:pPr>
    </w:p>
    <w:p w:rsidR="00CA6668" w:rsidRPr="00510F42" w:rsidRDefault="00CA6668" w:rsidP="00B94163">
      <w:pPr>
        <w:pStyle w:val="Brdtekstinnrykk"/>
        <w:ind w:left="708"/>
        <w:rPr>
          <w:b/>
          <w:lang w:val="nn-NO"/>
        </w:rPr>
      </w:pPr>
      <w:r w:rsidRPr="00510F42">
        <w:rPr>
          <w:b/>
          <w:lang w:val="nn-NO"/>
        </w:rPr>
        <w:t>Litteratur (ca 350 sider)</w:t>
      </w:r>
    </w:p>
    <w:p w:rsidR="00CA6668" w:rsidRPr="00510F42" w:rsidRDefault="00CA6668" w:rsidP="00B94163">
      <w:pPr>
        <w:pStyle w:val="Brdtekstinnrykk"/>
        <w:ind w:left="0"/>
        <w:rPr>
          <w:b/>
          <w:lang w:val="nn-NO"/>
        </w:rPr>
      </w:pPr>
    </w:p>
    <w:p w:rsidR="00CA6668" w:rsidRPr="00AD40C5" w:rsidRDefault="00CA6668" w:rsidP="00AD40C5">
      <w:pPr>
        <w:pStyle w:val="Brdtekstinnrykk"/>
        <w:ind w:left="708"/>
      </w:pPr>
      <w:r w:rsidRPr="00AD40C5">
        <w:t xml:space="preserve">Larsson, G. (red.): </w:t>
      </w:r>
      <w:proofErr w:type="spellStart"/>
      <w:r w:rsidRPr="00AD40C5">
        <w:rPr>
          <w:i/>
        </w:rPr>
        <w:t>Talande</w:t>
      </w:r>
      <w:proofErr w:type="spellEnd"/>
      <w:r w:rsidRPr="00AD40C5">
        <w:rPr>
          <w:i/>
        </w:rPr>
        <w:t xml:space="preserve"> tro. </w:t>
      </w:r>
      <w:r w:rsidRPr="00510F42">
        <w:rPr>
          <w:i/>
          <w:lang w:val="nn-NO"/>
        </w:rPr>
        <w:t xml:space="preserve">Ungdomar, religion </w:t>
      </w:r>
      <w:proofErr w:type="spellStart"/>
      <w:r w:rsidRPr="00510F42">
        <w:rPr>
          <w:i/>
          <w:lang w:val="nn-NO"/>
        </w:rPr>
        <w:t>och</w:t>
      </w:r>
      <w:proofErr w:type="spellEnd"/>
      <w:r w:rsidRPr="00510F42">
        <w:rPr>
          <w:i/>
          <w:lang w:val="nn-NO"/>
        </w:rPr>
        <w:t xml:space="preserve"> identitet. </w:t>
      </w:r>
      <w:r w:rsidRPr="00510F42">
        <w:rPr>
          <w:lang w:val="nn-NO"/>
        </w:rPr>
        <w:t xml:space="preserve">Lund: Studentlitteratur, 2003. </w:t>
      </w:r>
      <w:r w:rsidRPr="00AD40C5">
        <w:t>Side 13-51; 67-77; 101-191; 217-233 (164 sider)</w:t>
      </w:r>
    </w:p>
    <w:p w:rsidR="00CA6668" w:rsidRPr="00AD40C5" w:rsidRDefault="00CA6668" w:rsidP="00AD40C5">
      <w:pPr>
        <w:pStyle w:val="Brdtekstinnrykk"/>
      </w:pPr>
    </w:p>
    <w:p w:rsidR="00CA6668" w:rsidRPr="00510F42" w:rsidRDefault="00CA6668" w:rsidP="00AD40C5">
      <w:pPr>
        <w:ind w:left="708"/>
        <w:rPr>
          <w:lang w:val="nn-NO"/>
        </w:rPr>
      </w:pPr>
      <w:proofErr w:type="spellStart"/>
      <w:r w:rsidRPr="00AD40C5">
        <w:t>Kvalvaag</w:t>
      </w:r>
      <w:proofErr w:type="spellEnd"/>
      <w:r w:rsidRPr="00AD40C5">
        <w:t xml:space="preserve">, R. W.: </w:t>
      </w:r>
      <w:r w:rsidRPr="00AD40C5">
        <w:rPr>
          <w:i/>
        </w:rPr>
        <w:t xml:space="preserve">Det guddommelige jeg. Nyreligiøsitet og religiøse strømninger i moderne ungdomskultur. </w:t>
      </w:r>
      <w:r w:rsidRPr="00510F42">
        <w:rPr>
          <w:lang w:val="nn-NO"/>
        </w:rPr>
        <w:t>Bergen: Fagbokforlaget, 2003. Side 13-135 (122 sider)</w:t>
      </w:r>
    </w:p>
    <w:p w:rsidR="00CA6668" w:rsidRPr="00510F42" w:rsidRDefault="00CA6668" w:rsidP="00AD40C5">
      <w:pPr>
        <w:ind w:left="708"/>
        <w:rPr>
          <w:lang w:val="nn-NO"/>
        </w:rPr>
      </w:pPr>
    </w:p>
    <w:p w:rsidR="00CA6668" w:rsidRPr="00AD40C5" w:rsidRDefault="00CA6668" w:rsidP="00AD40C5">
      <w:pPr>
        <w:ind w:left="708"/>
      </w:pPr>
      <w:r w:rsidRPr="00510F42">
        <w:rPr>
          <w:lang w:val="nn-NO"/>
        </w:rPr>
        <w:t xml:space="preserve">Dahle, M. S.: ”Spor av tru i eit tenåringssåpe? Om ungdomsmedia og religionspedagogen” </w:t>
      </w:r>
      <w:r w:rsidRPr="00510F42">
        <w:rPr>
          <w:u w:val="single"/>
          <w:lang w:val="nn-NO"/>
        </w:rPr>
        <w:t>i:</w:t>
      </w:r>
      <w:r w:rsidRPr="00510F42">
        <w:rPr>
          <w:lang w:val="nn-NO"/>
        </w:rPr>
        <w:t xml:space="preserve"> </w:t>
      </w:r>
      <w:r w:rsidRPr="00510F42">
        <w:rPr>
          <w:i/>
          <w:lang w:val="nn-NO"/>
        </w:rPr>
        <w:t>Prismet pedagogisk tidsskrift 3/03.</w:t>
      </w:r>
      <w:r w:rsidRPr="00510F42">
        <w:rPr>
          <w:lang w:val="nn-NO"/>
        </w:rPr>
        <w:t xml:space="preserve"> </w:t>
      </w:r>
      <w:r w:rsidRPr="00AD40C5">
        <w:t>Side 99-104 (5 sider)</w:t>
      </w:r>
    </w:p>
    <w:p w:rsidR="00CA6668" w:rsidRPr="00AD40C5" w:rsidRDefault="00CA6668" w:rsidP="00AD40C5">
      <w:pPr>
        <w:ind w:left="708"/>
      </w:pPr>
    </w:p>
    <w:p w:rsidR="00CA6668" w:rsidRPr="00AD40C5" w:rsidRDefault="00CA6668" w:rsidP="00AD40C5">
      <w:pPr>
        <w:ind w:left="708"/>
      </w:pPr>
      <w:proofErr w:type="spellStart"/>
      <w:r w:rsidRPr="00AD40C5">
        <w:t>Birkedal</w:t>
      </w:r>
      <w:proofErr w:type="spellEnd"/>
      <w:r w:rsidRPr="00AD40C5">
        <w:t xml:space="preserve">, E.: ”Jeg tror på Gud, men iblant kan jeg tvile ganske sterkt” Om tro og tvil i tidlig ungdomsalder” </w:t>
      </w:r>
      <w:r w:rsidRPr="00AD40C5">
        <w:rPr>
          <w:u w:val="single"/>
        </w:rPr>
        <w:t>i:</w:t>
      </w:r>
      <w:r w:rsidRPr="00AD40C5">
        <w:t xml:space="preserve"> </w:t>
      </w:r>
      <w:r w:rsidRPr="00AD40C5">
        <w:rPr>
          <w:i/>
        </w:rPr>
        <w:t>Prismet pedagogisk tidsskrift 3/03</w:t>
      </w:r>
      <w:r w:rsidRPr="00AD40C5">
        <w:t>. Side 105-115 (10 sider)</w:t>
      </w:r>
    </w:p>
    <w:p w:rsidR="00CA6668" w:rsidRPr="00B94163" w:rsidRDefault="00CA6668" w:rsidP="00AD40C5">
      <w:pPr>
        <w:ind w:left="708"/>
        <w:rPr>
          <w:b/>
        </w:rPr>
      </w:pPr>
    </w:p>
    <w:p w:rsidR="00CA6668" w:rsidRPr="00AD40C5" w:rsidRDefault="00CA6668" w:rsidP="00AD40C5">
      <w:pPr>
        <w:ind w:left="708"/>
      </w:pPr>
      <w:proofErr w:type="spellStart"/>
      <w:r w:rsidRPr="00AD40C5">
        <w:lastRenderedPageBreak/>
        <w:t>Slettan</w:t>
      </w:r>
      <w:proofErr w:type="spellEnd"/>
      <w:r w:rsidRPr="00AD40C5">
        <w:t xml:space="preserve">, S.: ”Med skrekkblanda fryd i kamp mot det vonde. J.K. Rowlings bøker om Harry Potter” </w:t>
      </w:r>
      <w:r w:rsidRPr="00AD40C5">
        <w:rPr>
          <w:u w:val="single"/>
        </w:rPr>
        <w:t>i:</w:t>
      </w:r>
      <w:r w:rsidRPr="00AD40C5">
        <w:t xml:space="preserve"> </w:t>
      </w:r>
      <w:r w:rsidRPr="00AD40C5">
        <w:rPr>
          <w:i/>
        </w:rPr>
        <w:t>Prismet pedagogisk tidsskrift 4/02.</w:t>
      </w:r>
      <w:r w:rsidRPr="00AD40C5">
        <w:t xml:space="preserve"> Side 172-178 (6 sider) </w:t>
      </w:r>
    </w:p>
    <w:p w:rsidR="00CA6668" w:rsidRPr="00AD40C5" w:rsidRDefault="00CA6668" w:rsidP="00AD40C5">
      <w:pPr>
        <w:ind w:left="708"/>
      </w:pPr>
    </w:p>
    <w:p w:rsidR="00CA6668" w:rsidRPr="00AD40C5" w:rsidRDefault="00CA6668" w:rsidP="00AD40C5">
      <w:pPr>
        <w:ind w:left="708"/>
      </w:pPr>
      <w:r w:rsidRPr="00AD40C5">
        <w:t xml:space="preserve">Pollard, N. m.fl. (red.): </w:t>
      </w:r>
      <w:r w:rsidRPr="00AD40C5">
        <w:rPr>
          <w:i/>
        </w:rPr>
        <w:t>Ringenes herre: av J.R.R. Tolkien: oppdraget, makt, visdom og ledelse, mot.</w:t>
      </w:r>
      <w:r w:rsidRPr="00AD40C5">
        <w:t xml:space="preserve"> Kristiansand/Oslo: </w:t>
      </w:r>
      <w:proofErr w:type="spellStart"/>
      <w:r w:rsidRPr="00AD40C5">
        <w:t>Damaris</w:t>
      </w:r>
      <w:proofErr w:type="spellEnd"/>
      <w:r w:rsidRPr="00AD40C5">
        <w:t xml:space="preserve"> Norge, Lunde forlag, 2004. Side 3-24 (21 sider).</w:t>
      </w:r>
    </w:p>
    <w:p w:rsidR="00CA6668" w:rsidRPr="00B94163" w:rsidRDefault="00CA6668" w:rsidP="00B94163">
      <w:pPr>
        <w:ind w:left="708"/>
        <w:rPr>
          <w:b/>
        </w:rPr>
      </w:pPr>
    </w:p>
    <w:p w:rsidR="00CA6668" w:rsidRPr="00B94163" w:rsidRDefault="00CA6668" w:rsidP="00B94163">
      <w:pPr>
        <w:ind w:left="708"/>
        <w:rPr>
          <w:b/>
        </w:rPr>
      </w:pPr>
    </w:p>
    <w:p w:rsidR="00CA6668" w:rsidRPr="00B94163" w:rsidRDefault="00CA6668" w:rsidP="00B94163">
      <w:pPr>
        <w:ind w:left="708"/>
        <w:rPr>
          <w:b/>
        </w:rPr>
      </w:pPr>
    </w:p>
    <w:p w:rsidR="00CA6668" w:rsidRPr="00B94163" w:rsidRDefault="00CA6668" w:rsidP="00B94163">
      <w:pPr>
        <w:pStyle w:val="Overskrift4"/>
      </w:pPr>
      <w:r w:rsidRPr="00B94163">
        <w:t>Forkynnelse for barn og ungdom</w:t>
      </w:r>
    </w:p>
    <w:p w:rsidR="00CA6668" w:rsidRPr="00B94163" w:rsidRDefault="00CA6668" w:rsidP="00B94163">
      <w:pPr>
        <w:rPr>
          <w:b/>
        </w:rPr>
      </w:pPr>
    </w:p>
    <w:p w:rsidR="00CA6668" w:rsidRPr="00B94163" w:rsidRDefault="00CA6668" w:rsidP="00B94163">
      <w:pPr>
        <w:pStyle w:val="Brdtekstinnrykk"/>
        <w:ind w:left="708"/>
        <w:rPr>
          <w:b/>
        </w:rPr>
      </w:pPr>
      <w:r w:rsidRPr="00B94163">
        <w:rPr>
          <w:b/>
        </w:rPr>
        <w:t>Litteratur (ca 220 sider)</w:t>
      </w:r>
    </w:p>
    <w:p w:rsidR="00CA6668" w:rsidRPr="00B94163" w:rsidRDefault="00CA6668" w:rsidP="00B94163">
      <w:pPr>
        <w:pStyle w:val="Brdtekstinnrykk"/>
        <w:ind w:left="708"/>
        <w:rPr>
          <w:b/>
        </w:rPr>
      </w:pPr>
    </w:p>
    <w:p w:rsidR="00CA6668" w:rsidRPr="00AD40C5" w:rsidRDefault="00CA6668" w:rsidP="00AD40C5">
      <w:pPr>
        <w:pStyle w:val="Brdtekstinnrykk"/>
        <w:ind w:left="708"/>
      </w:pPr>
      <w:r w:rsidRPr="00AD40C5">
        <w:t xml:space="preserve">Barnes, H. m.fl.: </w:t>
      </w:r>
      <w:r w:rsidRPr="00AD40C5">
        <w:rPr>
          <w:i/>
        </w:rPr>
        <w:t xml:space="preserve">Vil du meg noe? Forkynnelse for ungdom. </w:t>
      </w:r>
      <w:r w:rsidRPr="00AD40C5">
        <w:t xml:space="preserve">Oslo: </w:t>
      </w:r>
      <w:proofErr w:type="spellStart"/>
      <w:r w:rsidRPr="00AD40C5">
        <w:t>IKO-Forlaget</w:t>
      </w:r>
      <w:proofErr w:type="spellEnd"/>
      <w:r w:rsidRPr="00AD40C5">
        <w:t>, 2004. Side 7-135 (128 sider) ISBN 87-7112-617-2</w:t>
      </w:r>
    </w:p>
    <w:p w:rsidR="00CA6668" w:rsidRPr="00AD40C5" w:rsidRDefault="00CA6668" w:rsidP="00AD40C5">
      <w:pPr>
        <w:pStyle w:val="Brdtekstinnrykk"/>
        <w:ind w:left="708"/>
      </w:pPr>
    </w:p>
    <w:p w:rsidR="00CA6668" w:rsidRPr="00510F42" w:rsidRDefault="00CA6668" w:rsidP="00AD40C5">
      <w:pPr>
        <w:pStyle w:val="Brdtekstinnrykk"/>
        <w:ind w:left="708"/>
        <w:rPr>
          <w:lang w:val="nn-NO"/>
        </w:rPr>
      </w:pPr>
      <w:r w:rsidRPr="00AD40C5">
        <w:t xml:space="preserve">Halle, R. og G. </w:t>
      </w:r>
      <w:proofErr w:type="spellStart"/>
      <w:r w:rsidRPr="00AD40C5">
        <w:t>Hegerstrøm</w:t>
      </w:r>
      <w:proofErr w:type="spellEnd"/>
      <w:r w:rsidRPr="00AD40C5">
        <w:t xml:space="preserve"> (red): </w:t>
      </w:r>
      <w:r w:rsidRPr="00AD40C5">
        <w:rPr>
          <w:i/>
        </w:rPr>
        <w:t>Himmel over livet. Forkynnelse for barn i en ny tid.</w:t>
      </w:r>
      <w:r w:rsidRPr="00AD40C5">
        <w:t xml:space="preserve"> </w:t>
      </w:r>
      <w:r w:rsidRPr="00510F42">
        <w:rPr>
          <w:lang w:val="nn-NO"/>
        </w:rPr>
        <w:t xml:space="preserve">Oslo: </w:t>
      </w:r>
      <w:proofErr w:type="spellStart"/>
      <w:r w:rsidRPr="00510F42">
        <w:rPr>
          <w:lang w:val="nn-NO"/>
        </w:rPr>
        <w:t>IKO-Forlaget</w:t>
      </w:r>
      <w:proofErr w:type="spellEnd"/>
      <w:r w:rsidRPr="00510F42">
        <w:rPr>
          <w:lang w:val="nn-NO"/>
        </w:rPr>
        <w:t>, 2001 (</w:t>
      </w:r>
      <w:proofErr w:type="spellStart"/>
      <w:r w:rsidRPr="00510F42">
        <w:rPr>
          <w:lang w:val="nn-NO"/>
        </w:rPr>
        <w:t>utvalgte</w:t>
      </w:r>
      <w:proofErr w:type="spellEnd"/>
      <w:r w:rsidRPr="00510F42">
        <w:rPr>
          <w:lang w:val="nn-NO"/>
        </w:rPr>
        <w:t xml:space="preserve"> sider) ISBN 82-7112-498-6</w:t>
      </w:r>
    </w:p>
    <w:p w:rsidR="00CA6668" w:rsidRPr="00510F42" w:rsidRDefault="00CA6668" w:rsidP="00AD40C5">
      <w:pPr>
        <w:pStyle w:val="Brdtekstinnrykk"/>
        <w:ind w:left="708"/>
        <w:rPr>
          <w:lang w:val="nn-NO"/>
        </w:rPr>
      </w:pPr>
    </w:p>
    <w:p w:rsidR="00CA6668" w:rsidRPr="00510F42" w:rsidRDefault="00CA6668" w:rsidP="00AD40C5">
      <w:pPr>
        <w:pStyle w:val="Brdtekstinnrykk"/>
        <w:ind w:left="708"/>
        <w:rPr>
          <w:lang w:val="nn-NO"/>
        </w:rPr>
      </w:pPr>
      <w:r w:rsidRPr="00510F42">
        <w:rPr>
          <w:lang w:val="nn-NO"/>
        </w:rPr>
        <w:t xml:space="preserve">”Arbeidsformer i ungdomsarbeidet” </w:t>
      </w:r>
      <w:r w:rsidRPr="00510F42">
        <w:rPr>
          <w:u w:val="single"/>
          <w:lang w:val="nn-NO"/>
        </w:rPr>
        <w:t>i:</w:t>
      </w:r>
      <w:r w:rsidRPr="00510F42">
        <w:rPr>
          <w:lang w:val="nn-NO"/>
        </w:rPr>
        <w:t xml:space="preserve"> </w:t>
      </w:r>
      <w:r w:rsidRPr="00510F42">
        <w:rPr>
          <w:i/>
          <w:lang w:val="nn-NO"/>
        </w:rPr>
        <w:t>Ungdom i rørsle 1. Aktørar og arbeidsformer.</w:t>
      </w:r>
      <w:r w:rsidRPr="00510F42">
        <w:rPr>
          <w:lang w:val="nn-NO"/>
        </w:rPr>
        <w:t xml:space="preserve"> Kyrkjefag Profil nr. 5. Ulstein, J. O. (red.). Trondheim: Tapir Akademisk Forlag, 2004. Side 177-259 (82 sider)</w:t>
      </w:r>
    </w:p>
    <w:p w:rsidR="00CA6668" w:rsidRPr="00510F42" w:rsidRDefault="00CA6668" w:rsidP="00AD40C5">
      <w:pPr>
        <w:pStyle w:val="Brdtekstinnrykk"/>
        <w:rPr>
          <w:lang w:val="nn-NO"/>
        </w:rPr>
      </w:pPr>
    </w:p>
    <w:p w:rsidR="00CA6668" w:rsidRPr="00AD40C5" w:rsidRDefault="00CA6668" w:rsidP="00AD40C5">
      <w:pPr>
        <w:ind w:left="708"/>
      </w:pPr>
      <w:proofErr w:type="spellStart"/>
      <w:r w:rsidRPr="00AD40C5">
        <w:t>Westly</w:t>
      </w:r>
      <w:proofErr w:type="spellEnd"/>
      <w:r w:rsidRPr="00AD40C5">
        <w:t xml:space="preserve">, I.: ”Forkynnelse og ung kontekst” </w:t>
      </w:r>
      <w:r w:rsidRPr="00AD40C5">
        <w:rPr>
          <w:u w:val="single"/>
        </w:rPr>
        <w:t>i:</w:t>
      </w:r>
      <w:r w:rsidRPr="00AD40C5">
        <w:t xml:space="preserve"> </w:t>
      </w:r>
      <w:r w:rsidRPr="00AD40C5">
        <w:rPr>
          <w:i/>
        </w:rPr>
        <w:t>Halvårsskrift for praktisk teologi 1-2002</w:t>
      </w:r>
      <w:r w:rsidRPr="00AD40C5">
        <w:t>. Luther forlag. Side 27-38 (11 sider)</w:t>
      </w:r>
    </w:p>
    <w:p w:rsidR="00CA6668" w:rsidRDefault="00CA6668" w:rsidP="009C0F36"/>
    <w:p w:rsidR="009C0F36" w:rsidRDefault="009C0F36" w:rsidP="00783209"/>
    <w:p w:rsidR="00783209" w:rsidRDefault="00783209" w:rsidP="00783209"/>
    <w:p w:rsidR="00AB0862" w:rsidRPr="002425FB" w:rsidRDefault="00AB0862" w:rsidP="00AB0862">
      <w:pPr>
        <w:pStyle w:val="Overskrift2"/>
      </w:pPr>
      <w:r>
        <w:br w:type="page"/>
      </w:r>
      <w:bookmarkStart w:id="153" w:name="_Toc233779481"/>
      <w:r w:rsidRPr="002425FB">
        <w:lastRenderedPageBreak/>
        <w:t>Emne PRA</w:t>
      </w:r>
      <w:r>
        <w:t>1</w:t>
      </w:r>
      <w:r w:rsidR="00FF194D">
        <w:t>1</w:t>
      </w:r>
      <w:r>
        <w:t xml:space="preserve">8 Seksuelle overgrep i kirke og menighet </w:t>
      </w:r>
      <w:r w:rsidRPr="002425FB">
        <w:t>(</w:t>
      </w:r>
      <w:r>
        <w:t>5</w:t>
      </w:r>
      <w:r w:rsidRPr="002425FB">
        <w:t xml:space="preserve"> studiepoeng)</w:t>
      </w:r>
      <w:bookmarkEnd w:id="153"/>
    </w:p>
    <w:p w:rsidR="00AB0862" w:rsidRDefault="00AB0862" w:rsidP="00AB0862"/>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6"/>
        <w:gridCol w:w="4669"/>
      </w:tblGrid>
      <w:tr w:rsidR="00AB0862">
        <w:tc>
          <w:tcPr>
            <w:tcW w:w="2906" w:type="dxa"/>
          </w:tcPr>
          <w:p w:rsidR="00AB0862" w:rsidRDefault="00AB0862" w:rsidP="00C842CB">
            <w:pPr>
              <w:rPr>
                <w:b/>
              </w:rPr>
            </w:pPr>
            <w:r>
              <w:rPr>
                <w:b/>
              </w:rPr>
              <w:t>Emnegruppe</w:t>
            </w:r>
          </w:p>
        </w:tc>
        <w:tc>
          <w:tcPr>
            <w:tcW w:w="4669" w:type="dxa"/>
          </w:tcPr>
          <w:p w:rsidR="00AB0862" w:rsidRDefault="00AB0862" w:rsidP="00C842CB">
            <w:r>
              <w:t>PRA100 Årsenhet i Praktisk teologi</w:t>
            </w:r>
          </w:p>
        </w:tc>
      </w:tr>
      <w:tr w:rsidR="00AB0862">
        <w:tc>
          <w:tcPr>
            <w:tcW w:w="2906" w:type="dxa"/>
          </w:tcPr>
          <w:p w:rsidR="00AB0862" w:rsidRDefault="00AB0862" w:rsidP="00C842CB">
            <w:pPr>
              <w:pStyle w:val="Overskrift9"/>
            </w:pPr>
            <w:r>
              <w:t>Kurs</w:t>
            </w:r>
          </w:p>
        </w:tc>
        <w:tc>
          <w:tcPr>
            <w:tcW w:w="4669" w:type="dxa"/>
          </w:tcPr>
          <w:p w:rsidR="00AB0862" w:rsidRDefault="00AB0862" w:rsidP="00AB0862">
            <w:pPr>
              <w:numPr>
                <w:ilvl w:val="0"/>
                <w:numId w:val="34"/>
              </w:numPr>
            </w:pPr>
            <w:r>
              <w:t>Seksuelle overgrep i kirke og menighet</w:t>
            </w:r>
          </w:p>
        </w:tc>
      </w:tr>
      <w:tr w:rsidR="00AB0862">
        <w:trPr>
          <w:trHeight w:val="293"/>
        </w:trPr>
        <w:tc>
          <w:tcPr>
            <w:tcW w:w="2906" w:type="dxa"/>
          </w:tcPr>
          <w:p w:rsidR="00AB0862" w:rsidRDefault="00AB0862" w:rsidP="00C842CB">
            <w:pPr>
              <w:rPr>
                <w:b/>
              </w:rPr>
            </w:pPr>
            <w:r>
              <w:rPr>
                <w:b/>
              </w:rPr>
              <w:t>Undervisningsmetoder</w:t>
            </w:r>
          </w:p>
        </w:tc>
        <w:tc>
          <w:tcPr>
            <w:tcW w:w="4669" w:type="dxa"/>
          </w:tcPr>
          <w:p w:rsidR="00AB0862" w:rsidRDefault="00AB0862" w:rsidP="00C842CB">
            <w:pPr>
              <w:numPr>
                <w:ilvl w:val="0"/>
                <w:numId w:val="21"/>
              </w:numPr>
            </w:pPr>
            <w:r>
              <w:t>Forelesninger og seminartimer</w:t>
            </w:r>
          </w:p>
        </w:tc>
      </w:tr>
      <w:tr w:rsidR="00AB0862">
        <w:tc>
          <w:tcPr>
            <w:tcW w:w="2906" w:type="dxa"/>
          </w:tcPr>
          <w:p w:rsidR="00AB0862" w:rsidRDefault="00AB0862" w:rsidP="00C842CB">
            <w:pPr>
              <w:pStyle w:val="Overskrift9"/>
            </w:pPr>
            <w:r>
              <w:t>Varighet</w:t>
            </w:r>
          </w:p>
        </w:tc>
        <w:tc>
          <w:tcPr>
            <w:tcW w:w="4669" w:type="dxa"/>
          </w:tcPr>
          <w:p w:rsidR="00AB0862" w:rsidRDefault="00AB0862" w:rsidP="00C842CB">
            <w:pPr>
              <w:pStyle w:val="bildetekst"/>
            </w:pPr>
            <w:r>
              <w:t>3 undervisningsuker</w:t>
            </w:r>
          </w:p>
        </w:tc>
      </w:tr>
    </w:tbl>
    <w:p w:rsidR="00AB0862" w:rsidRDefault="00AB0862" w:rsidP="00AB0862"/>
    <w:p w:rsidR="00AB0862" w:rsidRDefault="00AB0862" w:rsidP="00AB0862"/>
    <w:p w:rsidR="00AB0862" w:rsidRDefault="00AB0862" w:rsidP="00AB0862">
      <w:pPr>
        <w:pStyle w:val="Overskrift3"/>
      </w:pPr>
      <w:bookmarkStart w:id="154" w:name="_Toc233779482"/>
      <w:r>
        <w:t>Emnebeskrivelse og presentasjon</w:t>
      </w:r>
      <w:bookmarkEnd w:id="154"/>
    </w:p>
    <w:p w:rsidR="00AB0862" w:rsidRDefault="00AB0862" w:rsidP="00AB0862">
      <w:pPr>
        <w:pStyle w:val="Brdtekstpflgende"/>
        <w:spacing w:before="0" w:after="0"/>
      </w:pPr>
    </w:p>
    <w:p w:rsidR="00AB0862" w:rsidRPr="00C04C1C" w:rsidRDefault="00AB0862" w:rsidP="00AB0862">
      <w:r>
        <w:t xml:space="preserve">Emnet </w:t>
      </w:r>
      <w:r w:rsidR="00FF194D">
        <w:rPr>
          <w:i/>
        </w:rPr>
        <w:t>PRA11</w:t>
      </w:r>
      <w:r w:rsidR="00DD0B2C">
        <w:rPr>
          <w:i/>
        </w:rPr>
        <w:t xml:space="preserve">8 Seksuelle overgrep i kirke og menighet </w:t>
      </w:r>
      <w:r w:rsidR="00DD0B2C">
        <w:t xml:space="preserve">kan </w:t>
      </w:r>
      <w:r>
        <w:t>utgjør</w:t>
      </w:r>
      <w:r w:rsidR="00DD0B2C">
        <w:t>e</w:t>
      </w:r>
      <w:r>
        <w:t xml:space="preserve"> </w:t>
      </w:r>
      <w:r w:rsidR="00DD0B2C">
        <w:t>5</w:t>
      </w:r>
      <w:r>
        <w:t xml:space="preserve"> studiepoeng av </w:t>
      </w:r>
      <w:r>
        <w:rPr>
          <w:i/>
        </w:rPr>
        <w:t>PRA100 Årsenhet i Praktisk teologi</w:t>
      </w:r>
      <w:r>
        <w:t xml:space="preserve">. PRA100 er en integrert del av studieprogrammet i </w:t>
      </w:r>
      <w:r>
        <w:rPr>
          <w:i/>
        </w:rPr>
        <w:t xml:space="preserve">Bachelor i Praktisk teologi </w:t>
      </w:r>
      <w:r>
        <w:t xml:space="preserve">(3-årig studieløp). </w:t>
      </w:r>
      <w:r w:rsidR="00C04C1C">
        <w:t xml:space="preserve">Emnet er et </w:t>
      </w:r>
      <w:r w:rsidR="00C04C1C">
        <w:rPr>
          <w:i/>
        </w:rPr>
        <w:t>valgemne</w:t>
      </w:r>
      <w:r w:rsidR="00C04C1C">
        <w:t xml:space="preserve">. </w:t>
      </w:r>
    </w:p>
    <w:p w:rsidR="00AB0862" w:rsidRDefault="00AB0862" w:rsidP="00AB0862"/>
    <w:p w:rsidR="00AB0862" w:rsidRDefault="00AB0862" w:rsidP="00AB0862"/>
    <w:p w:rsidR="00AB0862" w:rsidRDefault="00AB0862" w:rsidP="00AB0862">
      <w:pPr>
        <w:pStyle w:val="Overskrift3"/>
      </w:pPr>
      <w:bookmarkStart w:id="155" w:name="_Toc233779483"/>
      <w:r>
        <w:t>Målsetting</w:t>
      </w:r>
      <w:bookmarkEnd w:id="155"/>
    </w:p>
    <w:p w:rsidR="00AB0862" w:rsidRPr="00F33F64" w:rsidRDefault="00AB0862" w:rsidP="00AB0862"/>
    <w:p w:rsidR="00EE77A3" w:rsidRDefault="00EE77A3" w:rsidP="00EE77A3">
      <w:r>
        <w:t xml:space="preserve">Emnet </w:t>
      </w:r>
      <w:r>
        <w:rPr>
          <w:i/>
        </w:rPr>
        <w:t xml:space="preserve">Seksuelle overgrep i kirke og menighet </w:t>
      </w:r>
      <w:r>
        <w:t xml:space="preserve">skal hovedsakelig arbeide med hvordan man kan forebygge og håndtere seksuelle overgrep i kirkelig sammenheng. Studentene skal tilegne seg en grunnleggende forståelse av skader og </w:t>
      </w:r>
      <w:proofErr w:type="spellStart"/>
      <w:r>
        <w:t>senvirkninger</w:t>
      </w:r>
      <w:proofErr w:type="spellEnd"/>
      <w:r>
        <w:t xml:space="preserve"> ved seksuelle overgrep og grenseoverskridende seksuell adferd i kirke og menighet.</w:t>
      </w:r>
    </w:p>
    <w:p w:rsidR="00EE77A3" w:rsidRDefault="00EE77A3" w:rsidP="00EE77A3"/>
    <w:p w:rsidR="00EE77A3" w:rsidRDefault="00EE77A3" w:rsidP="00EE77A3">
      <w:r>
        <w:t>Emnet skal gi studentene</w:t>
      </w:r>
    </w:p>
    <w:p w:rsidR="00EE77A3" w:rsidRDefault="00EE77A3" w:rsidP="00EE77A3"/>
    <w:p w:rsidR="00EE77A3" w:rsidRDefault="00EE77A3" w:rsidP="00EE77A3">
      <w:pPr>
        <w:numPr>
          <w:ilvl w:val="0"/>
          <w:numId w:val="42"/>
        </w:numPr>
      </w:pPr>
      <w:r>
        <w:t>forståelse av seksuelle overgrep, herunder grenseoverskridende seksuell adferd i kirke og menighet</w:t>
      </w:r>
    </w:p>
    <w:p w:rsidR="00EE77A3" w:rsidRDefault="00EE77A3" w:rsidP="00EE77A3">
      <w:pPr>
        <w:numPr>
          <w:ilvl w:val="0"/>
          <w:numId w:val="42"/>
        </w:numPr>
      </w:pPr>
      <w:r>
        <w:t xml:space="preserve">kunnskap om faktorer som bidrar til det å krenke andre menneskers grenser, herunder også den makt og autoritet som ligger i </w:t>
      </w:r>
      <w:proofErr w:type="spellStart"/>
      <w:r>
        <w:t>prest-</w:t>
      </w:r>
      <w:proofErr w:type="spellEnd"/>
      <w:r>
        <w:t>, sjelesørger- og menighetslederrollen</w:t>
      </w:r>
    </w:p>
    <w:p w:rsidR="00EE77A3" w:rsidRDefault="00EE77A3" w:rsidP="00EE77A3">
      <w:pPr>
        <w:numPr>
          <w:ilvl w:val="0"/>
          <w:numId w:val="42"/>
        </w:numPr>
      </w:pPr>
      <w:r>
        <w:t>kunnskap om hva man gjør når overgrep har funnet sted, herunder også oppfølging av utsatte og overgripere</w:t>
      </w:r>
    </w:p>
    <w:p w:rsidR="00EE77A3" w:rsidRDefault="00EE77A3" w:rsidP="00EE77A3">
      <w:pPr>
        <w:numPr>
          <w:ilvl w:val="0"/>
          <w:numId w:val="42"/>
        </w:numPr>
      </w:pPr>
      <w:r>
        <w:t>innsikt i forsoningsproblematikken i familie, menighet og lokalsamfunn.</w:t>
      </w:r>
    </w:p>
    <w:p w:rsidR="00EE77A3" w:rsidRDefault="00EE77A3" w:rsidP="00EE77A3"/>
    <w:p w:rsidR="00AB0862" w:rsidRDefault="00AB0862" w:rsidP="00AB0862"/>
    <w:p w:rsidR="00AB0862" w:rsidRDefault="00AB0862" w:rsidP="00AB0862">
      <w:pPr>
        <w:pStyle w:val="Overskrift3"/>
      </w:pPr>
      <w:bookmarkStart w:id="156" w:name="_Toc233779484"/>
      <w:r>
        <w:t>Innhold og struktur</w:t>
      </w:r>
      <w:bookmarkEnd w:id="156"/>
    </w:p>
    <w:p w:rsidR="00AB0862" w:rsidRDefault="00AB0862" w:rsidP="00AB0862"/>
    <w:p w:rsidR="00AB0862" w:rsidRDefault="00AB0862" w:rsidP="00AB0862">
      <w:pPr>
        <w:pStyle w:val="Overskrift4"/>
      </w:pPr>
      <w:r>
        <w:t>Undervisning</w:t>
      </w:r>
    </w:p>
    <w:p w:rsidR="00AB0862" w:rsidRDefault="00AB0862" w:rsidP="00AB0862"/>
    <w:p w:rsidR="00AB0862" w:rsidRDefault="00AB0862" w:rsidP="00AB0862">
      <w:r>
        <w:t xml:space="preserve">Undervisning vil bestå av både </w:t>
      </w:r>
      <w:r>
        <w:rPr>
          <w:i/>
        </w:rPr>
        <w:t>forelesninger</w:t>
      </w:r>
      <w:r>
        <w:t xml:space="preserve"> og </w:t>
      </w:r>
      <w:r>
        <w:rPr>
          <w:i/>
        </w:rPr>
        <w:t>seminar</w:t>
      </w:r>
      <w:r>
        <w:t xml:space="preserve">. Mens forelesningene har et omfang på </w:t>
      </w:r>
      <w:r w:rsidR="00EE77A3">
        <w:t>24</w:t>
      </w:r>
      <w:r>
        <w:t xml:space="preserve"> timer, har seminaret et omfang på </w:t>
      </w:r>
      <w:r w:rsidR="00EE77A3">
        <w:t>12</w:t>
      </w:r>
      <w:r>
        <w:t xml:space="preserve"> timer. Seminaret bygger på pensumlitteratur og på forelesningene. Seminarklassen, som ledes av en lærer, deles ved kursstart inn i smågrupper på ca 4 studenter. Disse smågruppene har ansvaret for presentasjoner og lignende i seminaret, og vil gjennom hele seminaret arbeide med oppgaver de blir tildelt.</w:t>
      </w:r>
    </w:p>
    <w:p w:rsidR="00AB0862" w:rsidRDefault="00AB0862" w:rsidP="00AB0862"/>
    <w:p w:rsidR="00AB0862" w:rsidRDefault="00AB0862" w:rsidP="00AB0862"/>
    <w:p w:rsidR="00AB0862" w:rsidRDefault="00EE77A3" w:rsidP="00AB0862">
      <w:pPr>
        <w:pStyle w:val="Overskrift3"/>
      </w:pPr>
      <w:r>
        <w:br w:type="page"/>
      </w:r>
      <w:bookmarkStart w:id="157" w:name="_Toc233779485"/>
      <w:r w:rsidR="00AB0862">
        <w:lastRenderedPageBreak/>
        <w:t>Eksamen og evaluering</w:t>
      </w:r>
      <w:bookmarkEnd w:id="157"/>
    </w:p>
    <w:p w:rsidR="00AB0862" w:rsidRDefault="00AB0862" w:rsidP="00AB0862"/>
    <w:p w:rsidR="00AB0862" w:rsidRDefault="00AB0862" w:rsidP="00AB0862">
      <w:pPr>
        <w:pStyle w:val="Overskrift4"/>
      </w:pPr>
      <w:r>
        <w:t>Skriftlig eksamen</w:t>
      </w:r>
    </w:p>
    <w:p w:rsidR="00AB0862" w:rsidRDefault="00AB0862" w:rsidP="00AB0862"/>
    <w:p w:rsidR="00AB0862" w:rsidRDefault="00AB0862" w:rsidP="00AB0862">
      <w:r>
        <w:t xml:space="preserve">Det arrangeres en ordinær skriftlig skoleeksamen (4 timer) ved slutten av emnet. Hensikten med eksamen er å prøve studentene i </w:t>
      </w:r>
      <w:r>
        <w:rPr>
          <w:i/>
        </w:rPr>
        <w:t xml:space="preserve">hele </w:t>
      </w:r>
      <w:r>
        <w:t xml:space="preserve">pensum. </w:t>
      </w:r>
    </w:p>
    <w:p w:rsidR="00AB0862" w:rsidRDefault="00AB0862" w:rsidP="00AB0862"/>
    <w:p w:rsidR="00AB0862" w:rsidRDefault="00AB0862" w:rsidP="00AB0862">
      <w:r>
        <w:t xml:space="preserve">Eksamen evalueres med bokstavkarakter. </w:t>
      </w:r>
    </w:p>
    <w:p w:rsidR="00AB0862" w:rsidRDefault="00AB0862" w:rsidP="00AB0862"/>
    <w:p w:rsidR="00AB0862" w:rsidRDefault="00AB0862" w:rsidP="00AB0862"/>
    <w:p w:rsidR="00AB0862" w:rsidRDefault="00AB0862" w:rsidP="00AB0862">
      <w:pPr>
        <w:pStyle w:val="Overskrift4"/>
      </w:pPr>
      <w:r>
        <w:t xml:space="preserve">Evaluering </w:t>
      </w:r>
    </w:p>
    <w:p w:rsidR="00AB0862" w:rsidRDefault="00AB0862" w:rsidP="00AB0862"/>
    <w:p w:rsidR="00AB0862" w:rsidRDefault="00AB0862" w:rsidP="00AB0862">
      <w:r>
        <w:t>Det vil bli avholdt evaluering av emnets forelesninger og seminar ved slutten av hvert semester.</w:t>
      </w:r>
    </w:p>
    <w:p w:rsidR="00EE77A3" w:rsidRDefault="00EE77A3" w:rsidP="00AB0862"/>
    <w:p w:rsidR="00EE77A3" w:rsidRDefault="00EE77A3" w:rsidP="00AB0862"/>
    <w:p w:rsidR="00783209" w:rsidRDefault="00783209" w:rsidP="00783209">
      <w:pPr>
        <w:pStyle w:val="Overskrift3"/>
      </w:pPr>
      <w:bookmarkStart w:id="158" w:name="_Toc233779486"/>
      <w:r>
        <w:t xml:space="preserve">Pensum (ca </w:t>
      </w:r>
      <w:r w:rsidR="00EE77A3">
        <w:t>350</w:t>
      </w:r>
      <w:r>
        <w:t xml:space="preserve"> sider)</w:t>
      </w:r>
      <w:bookmarkEnd w:id="158"/>
    </w:p>
    <w:p w:rsidR="00783209" w:rsidRDefault="00783209" w:rsidP="00783209"/>
    <w:p w:rsidR="00D37718" w:rsidRDefault="00D37718" w:rsidP="00D37718">
      <w:pPr>
        <w:pStyle w:val="Brdtekstinnrykk"/>
        <w:ind w:left="708"/>
        <w:rPr>
          <w:b/>
        </w:rPr>
      </w:pPr>
      <w:r>
        <w:rPr>
          <w:b/>
        </w:rPr>
        <w:t>Litteratur</w:t>
      </w:r>
    </w:p>
    <w:p w:rsidR="00D37718" w:rsidRDefault="00D37718" w:rsidP="00D37718">
      <w:pPr>
        <w:rPr>
          <w:szCs w:val="22"/>
        </w:rPr>
      </w:pPr>
    </w:p>
    <w:p w:rsidR="00D37718" w:rsidRPr="00D37718" w:rsidRDefault="00D37718" w:rsidP="00D37718">
      <w:pPr>
        <w:pStyle w:val="Brdtekstinnrykk3"/>
        <w:tabs>
          <w:tab w:val="clear" w:pos="2127"/>
          <w:tab w:val="clear" w:pos="3119"/>
          <w:tab w:val="clear" w:pos="3686"/>
        </w:tabs>
        <w:ind w:left="708"/>
      </w:pPr>
      <w:r>
        <w:rPr>
          <w:i/>
        </w:rPr>
        <w:t>Økumeniske retningslinjer i forbindelse med seksuelle overgrep i kirkelig sammenheng.</w:t>
      </w:r>
      <w:r>
        <w:t xml:space="preserve"> </w:t>
      </w:r>
      <w:r w:rsidRPr="00D37718">
        <w:t>Norges kristne råds skriftserie – nr. 2</w:t>
      </w:r>
      <w:proofErr w:type="gramStart"/>
      <w:r w:rsidRPr="00D37718">
        <w:t>.Oslo</w:t>
      </w:r>
      <w:proofErr w:type="gramEnd"/>
      <w:r w:rsidRPr="00D37718">
        <w:t xml:space="preserve"> 1998 (14 s.)</w:t>
      </w:r>
    </w:p>
    <w:p w:rsidR="00D37718" w:rsidRPr="00D37718" w:rsidRDefault="00D37718" w:rsidP="00D37718">
      <w:pPr>
        <w:pStyle w:val="Brdtekstinnrykk3"/>
        <w:tabs>
          <w:tab w:val="clear" w:pos="2127"/>
          <w:tab w:val="clear" w:pos="3119"/>
          <w:tab w:val="clear" w:pos="3686"/>
        </w:tabs>
        <w:ind w:left="708"/>
      </w:pPr>
    </w:p>
    <w:p w:rsidR="00D37718" w:rsidRDefault="00D37718" w:rsidP="00D37718">
      <w:pPr>
        <w:pStyle w:val="Brdtekstinnrykk3"/>
        <w:tabs>
          <w:tab w:val="clear" w:pos="2127"/>
          <w:tab w:val="clear" w:pos="3119"/>
          <w:tab w:val="clear" w:pos="3686"/>
        </w:tabs>
        <w:ind w:left="708"/>
      </w:pPr>
      <w:r w:rsidRPr="0049194F">
        <w:rPr>
          <w:i/>
        </w:rPr>
        <w:t>Utilbørli</w:t>
      </w:r>
      <w:r>
        <w:rPr>
          <w:i/>
        </w:rPr>
        <w:t>g atferd av sjelesørgere: Seksu</w:t>
      </w:r>
      <w:r w:rsidRPr="0049194F">
        <w:rPr>
          <w:i/>
        </w:rPr>
        <w:t>elle overgrep i</w:t>
      </w:r>
      <w:r>
        <w:rPr>
          <w:i/>
        </w:rPr>
        <w:t>n</w:t>
      </w:r>
      <w:r w:rsidRPr="0049194F">
        <w:rPr>
          <w:i/>
        </w:rPr>
        <w:t>nfor sjelesorg</w:t>
      </w:r>
      <w:r>
        <w:rPr>
          <w:i/>
        </w:rPr>
        <w:t>.</w:t>
      </w:r>
      <w:r>
        <w:t xml:space="preserve"> Arbeidsbok oversatt og tilpasset norske forhold av </w:t>
      </w:r>
      <w:proofErr w:type="spellStart"/>
      <w:r>
        <w:t>Reimunn</w:t>
      </w:r>
      <w:proofErr w:type="spellEnd"/>
      <w:r>
        <w:t xml:space="preserve"> </w:t>
      </w:r>
      <w:proofErr w:type="spellStart"/>
      <w:r>
        <w:t>Førsvoll</w:t>
      </w:r>
      <w:proofErr w:type="spellEnd"/>
      <w:r>
        <w:t xml:space="preserve"> og utgitt av Ansgarskolen 1998. </w:t>
      </w:r>
    </w:p>
    <w:p w:rsidR="00D37718" w:rsidRDefault="00D37718" w:rsidP="00D37718">
      <w:pPr>
        <w:pStyle w:val="Brdtekstinnrykk3"/>
        <w:tabs>
          <w:tab w:val="clear" w:pos="2127"/>
          <w:tab w:val="clear" w:pos="3119"/>
          <w:tab w:val="clear" w:pos="3686"/>
        </w:tabs>
        <w:ind w:left="708"/>
      </w:pPr>
      <w:proofErr w:type="spellStart"/>
      <w:r w:rsidRPr="0049194F">
        <w:rPr>
          <w:lang w:val="en-US"/>
        </w:rPr>
        <w:t>Engelsk</w:t>
      </w:r>
      <w:proofErr w:type="spellEnd"/>
      <w:r w:rsidRPr="0049194F">
        <w:rPr>
          <w:lang w:val="en-US"/>
        </w:rPr>
        <w:t xml:space="preserve"> </w:t>
      </w:r>
      <w:proofErr w:type="spellStart"/>
      <w:r w:rsidRPr="0049194F">
        <w:rPr>
          <w:lang w:val="en-US"/>
        </w:rPr>
        <w:t>utgave</w:t>
      </w:r>
      <w:proofErr w:type="spellEnd"/>
      <w:r w:rsidRPr="0049194F">
        <w:rPr>
          <w:lang w:val="en-US"/>
        </w:rPr>
        <w:t xml:space="preserve">: </w:t>
      </w:r>
      <w:r w:rsidRPr="00BF6D5C">
        <w:rPr>
          <w:i/>
          <w:lang w:val="en-GB"/>
        </w:rPr>
        <w:t>Clergy Misconduct: Sexual Abuse in the Ministerial Relationship.</w:t>
      </w:r>
      <w:r w:rsidRPr="00BF6D5C">
        <w:rPr>
          <w:lang w:val="en-GB"/>
        </w:rPr>
        <w:t xml:space="preserve"> </w:t>
      </w:r>
      <w:proofErr w:type="gramStart"/>
      <w:r w:rsidRPr="00BF6D5C">
        <w:rPr>
          <w:lang w:val="en-GB"/>
        </w:rPr>
        <w:t xml:space="preserve">The </w:t>
      </w:r>
      <w:proofErr w:type="spellStart"/>
      <w:r w:rsidRPr="00BF6D5C">
        <w:rPr>
          <w:lang w:val="en-GB"/>
        </w:rPr>
        <w:t>Center</w:t>
      </w:r>
      <w:proofErr w:type="spellEnd"/>
      <w:r w:rsidRPr="00BF6D5C">
        <w:rPr>
          <w:lang w:val="en-GB"/>
        </w:rPr>
        <w:t xml:space="preserve"> for the Prevention of Sexual and Domestic Violence.</w:t>
      </w:r>
      <w:proofErr w:type="gramEnd"/>
      <w:r w:rsidRPr="00BF6D5C">
        <w:rPr>
          <w:lang w:val="en-GB"/>
        </w:rPr>
        <w:t xml:space="preserve"> </w:t>
      </w:r>
      <w:r>
        <w:t>Seattle 1997 (81 s.)</w:t>
      </w:r>
    </w:p>
    <w:p w:rsidR="00D37718" w:rsidRDefault="00D37718" w:rsidP="00D37718">
      <w:pPr>
        <w:pStyle w:val="Brdtekstinnrykk3"/>
        <w:tabs>
          <w:tab w:val="clear" w:pos="2127"/>
          <w:tab w:val="clear" w:pos="3119"/>
          <w:tab w:val="clear" w:pos="3686"/>
        </w:tabs>
        <w:ind w:left="708"/>
      </w:pPr>
    </w:p>
    <w:p w:rsidR="00D37718" w:rsidRPr="00D37718" w:rsidRDefault="00D37718" w:rsidP="00D37718">
      <w:pPr>
        <w:pStyle w:val="Brdtekstinnrykk3"/>
        <w:tabs>
          <w:tab w:val="clear" w:pos="2127"/>
          <w:tab w:val="clear" w:pos="3119"/>
          <w:tab w:val="clear" w:pos="3686"/>
        </w:tabs>
        <w:ind w:left="708"/>
        <w:rPr>
          <w:lang w:val="nn-NO"/>
        </w:rPr>
      </w:pPr>
      <w:proofErr w:type="spellStart"/>
      <w:r w:rsidRPr="0049194F">
        <w:t>Poulsson</w:t>
      </w:r>
      <w:proofErr w:type="spellEnd"/>
      <w:r w:rsidRPr="0049194F">
        <w:t>, A.:</w:t>
      </w:r>
      <w:r>
        <w:rPr>
          <w:i/>
        </w:rPr>
        <w:t xml:space="preserve"> Seksuelle overgrep mot barn. Veileder for alle som arbeider med barn, eller som kommer i kontakt med barn, som har vært utsatt for seksuelle overgrep.</w:t>
      </w:r>
      <w:r>
        <w:t xml:space="preserve"> </w:t>
      </w:r>
      <w:r w:rsidRPr="00D37718">
        <w:rPr>
          <w:lang w:val="nn-NO"/>
        </w:rPr>
        <w:t>Sosialdepartementet 2003 (91 s.)</w:t>
      </w:r>
    </w:p>
    <w:p w:rsidR="00D37718" w:rsidRPr="00D37718" w:rsidRDefault="00D37718" w:rsidP="00D37718">
      <w:pPr>
        <w:pStyle w:val="Brdtekstinnrykk3"/>
        <w:tabs>
          <w:tab w:val="clear" w:pos="2127"/>
          <w:tab w:val="clear" w:pos="3119"/>
          <w:tab w:val="clear" w:pos="3686"/>
        </w:tabs>
        <w:ind w:left="708"/>
        <w:rPr>
          <w:i/>
          <w:lang w:val="nn-NO"/>
        </w:rPr>
      </w:pPr>
      <w:r w:rsidRPr="00D37718">
        <w:rPr>
          <w:i/>
          <w:lang w:val="nn-NO"/>
        </w:rPr>
        <w:t xml:space="preserve"> </w:t>
      </w:r>
      <w:hyperlink r:id="rId8" w:history="1">
        <w:r w:rsidRPr="00D37718">
          <w:rPr>
            <w:rStyle w:val="Hyperkobling"/>
            <w:lang w:val="nn-NO"/>
          </w:rPr>
          <w:t>http://www.helsedirektoratet.no/vp/multimedia/archive/00001/IS-1060_1481a.pdf</w:t>
        </w:r>
      </w:hyperlink>
    </w:p>
    <w:p w:rsidR="00D37718" w:rsidRPr="00D37718" w:rsidRDefault="00D37718" w:rsidP="00D37718">
      <w:pPr>
        <w:pStyle w:val="Brdtekstinnrykk3"/>
        <w:tabs>
          <w:tab w:val="clear" w:pos="2127"/>
          <w:tab w:val="clear" w:pos="3119"/>
          <w:tab w:val="clear" w:pos="3686"/>
        </w:tabs>
        <w:ind w:left="708"/>
        <w:rPr>
          <w:lang w:val="nn-NO"/>
        </w:rPr>
      </w:pPr>
    </w:p>
    <w:p w:rsidR="00D37718" w:rsidRDefault="00D37718" w:rsidP="00D37718">
      <w:pPr>
        <w:pStyle w:val="Brdtekstinnrykk3"/>
        <w:tabs>
          <w:tab w:val="clear" w:pos="2127"/>
          <w:tab w:val="clear" w:pos="3119"/>
          <w:tab w:val="clear" w:pos="3686"/>
        </w:tabs>
        <w:ind w:left="708"/>
      </w:pPr>
      <w:proofErr w:type="spellStart"/>
      <w:r>
        <w:t>Førsvoll</w:t>
      </w:r>
      <w:proofErr w:type="spellEnd"/>
      <w:r>
        <w:t xml:space="preserve">, R., </w:t>
      </w:r>
      <w:r>
        <w:rPr>
          <w:i/>
        </w:rPr>
        <w:t xml:space="preserve">Fra synd, fra sorg, fra fare. Seksuelle overgrep i kirke og samfunn. </w:t>
      </w:r>
      <w:r>
        <w:t>Verbum 2003. Sidene 17-189 (om forståelse). (172 s)</w:t>
      </w:r>
    </w:p>
    <w:p w:rsidR="00783209" w:rsidRDefault="00783209" w:rsidP="00783209"/>
    <w:p w:rsidR="00783209" w:rsidRDefault="00783209" w:rsidP="00783209"/>
    <w:p w:rsidR="0052330C" w:rsidRDefault="00EE77A3" w:rsidP="00566EB4">
      <w:pPr>
        <w:pStyle w:val="Overskrift1"/>
      </w:pPr>
      <w:bookmarkStart w:id="159" w:name="_Toc438533310"/>
      <w:bookmarkStart w:id="160" w:name="_Toc438541773"/>
      <w:r>
        <w:br w:type="page"/>
      </w:r>
      <w:bookmarkStart w:id="161" w:name="_Toc233779487"/>
      <w:r w:rsidR="0052330C">
        <w:lastRenderedPageBreak/>
        <w:t>Retningslinjer for praksis</w:t>
      </w:r>
      <w:bookmarkEnd w:id="161"/>
    </w:p>
    <w:p w:rsidR="0052330C" w:rsidRDefault="0052330C"/>
    <w:p w:rsidR="0052330C" w:rsidRDefault="0052330C" w:rsidP="008D4468">
      <w:pPr>
        <w:pStyle w:val="Overskrift2"/>
      </w:pPr>
      <w:bookmarkStart w:id="162" w:name="_Toc233779488"/>
      <w:r>
        <w:t>Retningslinjer for gjennomføring av praksis</w:t>
      </w:r>
      <w:bookmarkEnd w:id="159"/>
      <w:bookmarkEnd w:id="160"/>
      <w:bookmarkEnd w:id="162"/>
    </w:p>
    <w:p w:rsidR="0052330C" w:rsidRDefault="0052330C"/>
    <w:p w:rsidR="00813567" w:rsidRDefault="00813567" w:rsidP="00813567">
      <w:pPr>
        <w:pStyle w:val="Overskrift4"/>
      </w:pPr>
      <w:proofErr w:type="gramStart"/>
      <w:r>
        <w:t>Den</w:t>
      </w:r>
      <w:proofErr w:type="gramEnd"/>
      <w:r>
        <w:t xml:space="preserve"> lokale veileder</w:t>
      </w:r>
    </w:p>
    <w:p w:rsidR="00813567" w:rsidRDefault="00813567" w:rsidP="00813567"/>
    <w:p w:rsidR="00813567" w:rsidRDefault="00813567" w:rsidP="00813567">
      <w:pPr>
        <w:numPr>
          <w:ilvl w:val="0"/>
          <w:numId w:val="14"/>
        </w:numPr>
        <w:ind w:left="708"/>
      </w:pPr>
      <w:r>
        <w:t>skal i god tid informere råd og styrer, frivillige medarbeidere og andre ansatte om at det skal være praksisstudent i deres menighet/institusjon</w:t>
      </w:r>
    </w:p>
    <w:p w:rsidR="00813567" w:rsidRDefault="00813567" w:rsidP="00813567">
      <w:pPr>
        <w:numPr>
          <w:ilvl w:val="0"/>
          <w:numId w:val="14"/>
        </w:numPr>
        <w:ind w:left="708"/>
      </w:pPr>
      <w:r>
        <w:t>skal tidlig avtale klare og regelmessige veiledningstimer</w:t>
      </w:r>
    </w:p>
    <w:p w:rsidR="00813567" w:rsidRDefault="00813567" w:rsidP="00813567">
      <w:pPr>
        <w:numPr>
          <w:ilvl w:val="0"/>
          <w:numId w:val="45"/>
        </w:numPr>
        <w:ind w:left="709" w:hanging="284"/>
      </w:pPr>
      <w:r>
        <w:t xml:space="preserve">skal ikke </w:t>
      </w:r>
      <w:proofErr w:type="spellStart"/>
      <w:r>
        <w:t>fotfølge</w:t>
      </w:r>
      <w:proofErr w:type="spellEnd"/>
      <w:r>
        <w:t xml:space="preserve"> praktikanten, men gi innspill og komme med evaluering underveis</w:t>
      </w:r>
    </w:p>
    <w:p w:rsidR="00813567" w:rsidRDefault="00813567" w:rsidP="00813567">
      <w:pPr>
        <w:numPr>
          <w:ilvl w:val="0"/>
          <w:numId w:val="45"/>
        </w:numPr>
        <w:ind w:left="709" w:hanging="284"/>
      </w:pPr>
      <w:r>
        <w:t>skal ikke være med på alt, men være ressursperson.</w:t>
      </w:r>
    </w:p>
    <w:p w:rsidR="00813567" w:rsidRDefault="00813567" w:rsidP="00813567">
      <w:pPr>
        <w:ind w:left="425"/>
      </w:pPr>
    </w:p>
    <w:p w:rsidR="00813567" w:rsidRDefault="00813567" w:rsidP="00813567">
      <w:pPr>
        <w:ind w:left="425"/>
      </w:pPr>
    </w:p>
    <w:p w:rsidR="00813567" w:rsidRDefault="00813567" w:rsidP="00813567">
      <w:pPr>
        <w:pStyle w:val="Overskrift4"/>
      </w:pPr>
      <w:r>
        <w:t>Praktikanten</w:t>
      </w:r>
    </w:p>
    <w:p w:rsidR="00813567" w:rsidRDefault="00813567" w:rsidP="00813567"/>
    <w:p w:rsidR="00813567" w:rsidRDefault="00813567" w:rsidP="00813567">
      <w:pPr>
        <w:numPr>
          <w:ilvl w:val="0"/>
          <w:numId w:val="45"/>
        </w:numPr>
        <w:ind w:left="709" w:hanging="284"/>
      </w:pPr>
      <w:proofErr w:type="gramStart"/>
      <w:r>
        <w:t>er tjent med at praksisen har en profil som er mest mulig helhetlig og lik for alle kandidatene.</w:t>
      </w:r>
      <w:proofErr w:type="gramEnd"/>
      <w:r>
        <w:t xml:space="preserve"> I hovedtrekk skal konseptet slik det foreligger i studieplanen være retningsgivende, men det kan foretas tilpasninger til lokale forhold der det er nødvendig</w:t>
      </w:r>
    </w:p>
    <w:p w:rsidR="00813567" w:rsidRDefault="00813567" w:rsidP="00813567">
      <w:pPr>
        <w:numPr>
          <w:ilvl w:val="0"/>
          <w:numId w:val="45"/>
        </w:numPr>
        <w:ind w:left="709" w:hanging="284"/>
      </w:pPr>
      <w:r>
        <w:t xml:space="preserve">er først og fremst i praksis for å </w:t>
      </w:r>
      <w:r>
        <w:rPr>
          <w:i/>
        </w:rPr>
        <w:t>lære</w:t>
      </w:r>
      <w:r>
        <w:t xml:space="preserve">, men er også en </w:t>
      </w:r>
      <w:r>
        <w:rPr>
          <w:i/>
        </w:rPr>
        <w:t>ressurs</w:t>
      </w:r>
      <w:r>
        <w:t xml:space="preserve"> for menighet og pastor/prest som disse kan gjøre seg bruk av</w:t>
      </w:r>
    </w:p>
    <w:p w:rsidR="00813567" w:rsidRDefault="00813567" w:rsidP="00813567">
      <w:pPr>
        <w:numPr>
          <w:ilvl w:val="0"/>
          <w:numId w:val="45"/>
        </w:numPr>
        <w:ind w:left="709" w:hanging="284"/>
      </w:pPr>
      <w:r>
        <w:t>er å anse som heltidsansatt i menighet/organisasjon/institusjon den tid praksisen varer</w:t>
      </w:r>
    </w:p>
    <w:p w:rsidR="00813567" w:rsidRDefault="00813567" w:rsidP="00813567">
      <w:pPr>
        <w:numPr>
          <w:ilvl w:val="0"/>
          <w:numId w:val="45"/>
        </w:numPr>
        <w:ind w:left="709" w:hanging="284"/>
      </w:pPr>
      <w:r>
        <w:t xml:space="preserve">skal møte krav med hensyn til frammøte, arbeidstid, gjennomføring av pålagte arbeidsoppgaver innen definerte tidsrom </w:t>
      </w:r>
      <w:proofErr w:type="spellStart"/>
      <w:r>
        <w:t>etc</w:t>
      </w:r>
      <w:proofErr w:type="spellEnd"/>
    </w:p>
    <w:p w:rsidR="00813567" w:rsidRDefault="00813567" w:rsidP="00813567">
      <w:pPr>
        <w:numPr>
          <w:ilvl w:val="0"/>
          <w:numId w:val="45"/>
        </w:numPr>
        <w:ind w:left="709" w:hanging="284"/>
      </w:pPr>
      <w:proofErr w:type="gramStart"/>
      <w:r>
        <w:t>kan ikke ha praksis i sin hjemmemenighet eller annen menighet som praktikanten har tilknytning til.</w:t>
      </w:r>
      <w:proofErr w:type="gramEnd"/>
    </w:p>
    <w:p w:rsidR="00813567" w:rsidRDefault="00813567" w:rsidP="00813567">
      <w:pPr>
        <w:numPr>
          <w:ilvl w:val="12"/>
          <w:numId w:val="0"/>
        </w:numPr>
        <w:ind w:left="284" w:hanging="284"/>
        <w:rPr>
          <w:b/>
        </w:rPr>
      </w:pPr>
    </w:p>
    <w:p w:rsidR="00813567" w:rsidRDefault="00813567" w:rsidP="00813567">
      <w:pPr>
        <w:numPr>
          <w:ilvl w:val="12"/>
          <w:numId w:val="0"/>
        </w:numPr>
        <w:ind w:left="284" w:hanging="284"/>
        <w:rPr>
          <w:b/>
        </w:rPr>
      </w:pPr>
    </w:p>
    <w:p w:rsidR="00813567" w:rsidRDefault="00813567" w:rsidP="00813567">
      <w:pPr>
        <w:pStyle w:val="Overskrift4"/>
      </w:pPr>
      <w:r>
        <w:t>Ansgar Teologiske Høgskole</w:t>
      </w:r>
    </w:p>
    <w:p w:rsidR="00813567" w:rsidRDefault="00813567" w:rsidP="00813567"/>
    <w:p w:rsidR="00813567" w:rsidRDefault="00813567" w:rsidP="00813567">
      <w:pPr>
        <w:numPr>
          <w:ilvl w:val="0"/>
          <w:numId w:val="45"/>
        </w:numPr>
        <w:ind w:left="709" w:hanging="284"/>
      </w:pPr>
      <w:r>
        <w:t xml:space="preserve">vil ved </w:t>
      </w:r>
      <w:proofErr w:type="spellStart"/>
      <w:r>
        <w:t>ATH’s</w:t>
      </w:r>
      <w:proofErr w:type="spellEnd"/>
      <w:r>
        <w:t xml:space="preserve"> praksisleder besøke noen av de menigheter som har praksisstudent. Besøkene gjennomføres når studentene er på praksis</w:t>
      </w:r>
    </w:p>
    <w:p w:rsidR="00813567" w:rsidRDefault="00813567" w:rsidP="00813567">
      <w:pPr>
        <w:numPr>
          <w:ilvl w:val="0"/>
          <w:numId w:val="45"/>
        </w:numPr>
        <w:ind w:left="709" w:hanging="284"/>
      </w:pPr>
      <w:r>
        <w:t>har det avgjørende ordet når det gjelder utplasseringen av kandidatene, selv om både menighet, veiledere og studenter kan komme med ønsker</w:t>
      </w:r>
    </w:p>
    <w:p w:rsidR="00813567" w:rsidRDefault="00813567" w:rsidP="00813567">
      <w:pPr>
        <w:numPr>
          <w:ilvl w:val="0"/>
          <w:numId w:val="45"/>
        </w:numPr>
        <w:ind w:left="709" w:hanging="284"/>
      </w:pPr>
      <w:r>
        <w:t>vil tilby veilederne ulike kurs ved skolen og holde disse oppdatert om utviklingen av de studier ved ATH som har betydning for praksisperiodene</w:t>
      </w:r>
    </w:p>
    <w:p w:rsidR="00813567" w:rsidRDefault="00813567" w:rsidP="00813567">
      <w:pPr>
        <w:numPr>
          <w:ilvl w:val="0"/>
          <w:numId w:val="45"/>
        </w:numPr>
        <w:ind w:left="709" w:hanging="284"/>
      </w:pPr>
      <w:r>
        <w:t xml:space="preserve">vil dekke de nødvendige utgifter til kost, losji og reise i forbindelse med kursing av de lokale veilederne. </w:t>
      </w:r>
    </w:p>
    <w:p w:rsidR="00813567" w:rsidRDefault="00813567" w:rsidP="00813567">
      <w:pPr>
        <w:ind w:left="425"/>
      </w:pPr>
    </w:p>
    <w:p w:rsidR="0052330C" w:rsidRDefault="0052330C">
      <w:pPr>
        <w:ind w:left="425"/>
      </w:pPr>
    </w:p>
    <w:p w:rsidR="0052330C" w:rsidRDefault="0052330C" w:rsidP="008D4468">
      <w:pPr>
        <w:pStyle w:val="Overskrift2"/>
      </w:pPr>
      <w:bookmarkStart w:id="163" w:name="_Toc438533312"/>
      <w:bookmarkStart w:id="164" w:name="_Toc438541775"/>
      <w:r>
        <w:br w:type="page"/>
      </w:r>
      <w:bookmarkStart w:id="165" w:name="_Toc233779489"/>
      <w:r>
        <w:lastRenderedPageBreak/>
        <w:t>Rammeplan for menighetspraksis</w:t>
      </w:r>
      <w:bookmarkEnd w:id="163"/>
      <w:bookmarkEnd w:id="164"/>
      <w:bookmarkEnd w:id="165"/>
    </w:p>
    <w:p w:rsidR="0052330C" w:rsidRDefault="0052330C"/>
    <w:p w:rsidR="00813567" w:rsidRDefault="00813567" w:rsidP="00813567">
      <w:pPr>
        <w:pStyle w:val="Overskrift4"/>
      </w:pPr>
      <w:r>
        <w:t>MÅLSETNING</w:t>
      </w:r>
    </w:p>
    <w:p w:rsidR="00813567" w:rsidRDefault="00813567" w:rsidP="00813567"/>
    <w:p w:rsidR="00813567" w:rsidRDefault="00813567" w:rsidP="00813567">
      <w:r>
        <w:t>Menighetspraksisen har som mål å gi en allmenn innføring i menighetens liv. Praktikanten skal</w:t>
      </w:r>
    </w:p>
    <w:p w:rsidR="00813567" w:rsidRDefault="00813567" w:rsidP="00813567"/>
    <w:p w:rsidR="00813567" w:rsidRDefault="00813567" w:rsidP="00813567">
      <w:pPr>
        <w:numPr>
          <w:ilvl w:val="0"/>
          <w:numId w:val="18"/>
        </w:numPr>
      </w:pPr>
      <w:r>
        <w:t>gjennom observasjon og deltagelse få et så utfyllende bilde som mulig av en menighets virkegrener og øvrige arbeid</w:t>
      </w:r>
    </w:p>
    <w:p w:rsidR="00813567" w:rsidRDefault="00813567" w:rsidP="00813567"/>
    <w:p w:rsidR="00813567" w:rsidRDefault="00813567" w:rsidP="00813567">
      <w:pPr>
        <w:numPr>
          <w:ilvl w:val="0"/>
          <w:numId w:val="18"/>
        </w:numPr>
      </w:pPr>
      <w:r>
        <w:t>erverve seg et grunnleggende kjennskap til menighetens arbeidssituasjon og menigheten som arbeidssted</w:t>
      </w:r>
    </w:p>
    <w:p w:rsidR="00813567" w:rsidRDefault="00813567" w:rsidP="00813567"/>
    <w:p w:rsidR="00813567" w:rsidRDefault="00813567" w:rsidP="00813567">
      <w:pPr>
        <w:numPr>
          <w:ilvl w:val="0"/>
          <w:numId w:val="18"/>
        </w:numPr>
      </w:pPr>
      <w:r>
        <w:t>delta i menighetens arbeid med det for øye å lære seg selv bedre å kjenne når det gjelder holdninger, personlige forutsetninger og utrustning for tjeneste</w:t>
      </w:r>
    </w:p>
    <w:p w:rsidR="00813567" w:rsidRDefault="00813567" w:rsidP="00813567"/>
    <w:p w:rsidR="00813567" w:rsidRDefault="00813567" w:rsidP="00813567">
      <w:pPr>
        <w:numPr>
          <w:ilvl w:val="0"/>
          <w:numId w:val="18"/>
        </w:numPr>
      </w:pPr>
      <w:r>
        <w:t>få impulser til å utvikle personlig og pastoral identitet</w:t>
      </w:r>
    </w:p>
    <w:p w:rsidR="00813567" w:rsidRDefault="00813567" w:rsidP="00813567"/>
    <w:p w:rsidR="00813567" w:rsidRDefault="00813567" w:rsidP="00813567">
      <w:pPr>
        <w:numPr>
          <w:ilvl w:val="0"/>
          <w:numId w:val="18"/>
        </w:numPr>
      </w:pPr>
      <w:r>
        <w:t>stimuleres til et utviklende og bærekraftig fromhetsliv</w:t>
      </w:r>
    </w:p>
    <w:p w:rsidR="00813567" w:rsidRDefault="00813567" w:rsidP="00813567">
      <w:pPr>
        <w:numPr>
          <w:ilvl w:val="12"/>
          <w:numId w:val="0"/>
        </w:numPr>
        <w:tabs>
          <w:tab w:val="left" w:pos="1134"/>
        </w:tabs>
        <w:ind w:left="1134" w:hanging="425"/>
        <w:rPr>
          <w:b/>
        </w:rPr>
      </w:pPr>
    </w:p>
    <w:p w:rsidR="00813567" w:rsidRDefault="00813567" w:rsidP="00813567"/>
    <w:p w:rsidR="00813567" w:rsidRDefault="00813567" w:rsidP="00813567">
      <w:pPr>
        <w:pStyle w:val="Overskrift4"/>
      </w:pPr>
      <w:r>
        <w:t>RAMME</w:t>
      </w:r>
    </w:p>
    <w:p w:rsidR="00813567" w:rsidRDefault="00813567" w:rsidP="00813567"/>
    <w:p w:rsidR="00813567" w:rsidRDefault="00813567" w:rsidP="00813567">
      <w:pPr>
        <w:numPr>
          <w:ilvl w:val="0"/>
          <w:numId w:val="4"/>
        </w:numPr>
        <w:tabs>
          <w:tab w:val="left" w:pos="709"/>
        </w:tabs>
      </w:pPr>
      <w:r>
        <w:t xml:space="preserve">Skolen arrangerer en samling for veilederne i forkant av menighetspraksisen. Hensikten er dels å knytte veilederne nært opp til skolen, dels å knytte veilederne sammen som team. I tillegg til dette vil samlingene benyttes til gjensidig informasjonsutveksling og evaluering. Samlingen er nødvendig for dem som skal være med som veiledere. </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 xml:space="preserve">Menighetspraksisen har en varighet på 6 uker. </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Program for hele praksisperioden - med detaljerte ukeplaner - skal utarbeides i samarbeid mellom den lokale veileder og praktikant. Forslag til program forelegges høgskolen ved praksisleder for godkjenning senest én uke før praksisstart. For ytterligere informasjon, se ”Arbeidskontrakt mellom praktikant og menighet”.</w:t>
      </w:r>
      <w:r w:rsidRPr="009D16F0">
        <w:t xml:space="preserve"> </w:t>
      </w:r>
      <w:r>
        <w:t>(Se praksiskatalog s.20)</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Når det gjelder arbeidstid følger kandidaten de rutiner som er vanlig i den aktuelle menighet. I tillegg kommer ettermiddags- og kveldsarbeid i forbindelse med avviklingen av f.eks. menighetens barne- og ungdomsarbeid. For ytterligere informasjon, se ”Bestemmelser om arbeidstid og økonomi”. (Se praksiskatalog s. 14)</w:t>
      </w:r>
    </w:p>
    <w:p w:rsidR="00813567" w:rsidRDefault="00813567" w:rsidP="00813567">
      <w:pPr>
        <w:numPr>
          <w:ilvl w:val="12"/>
          <w:numId w:val="0"/>
        </w:numPr>
        <w:tabs>
          <w:tab w:val="left" w:pos="709"/>
        </w:tabs>
        <w:ind w:left="708" w:hanging="708"/>
      </w:pPr>
    </w:p>
    <w:p w:rsidR="00813567" w:rsidRDefault="00813567" w:rsidP="00813567">
      <w:pPr>
        <w:numPr>
          <w:ilvl w:val="0"/>
          <w:numId w:val="4"/>
        </w:numPr>
        <w:tabs>
          <w:tab w:val="left" w:pos="709"/>
        </w:tabs>
      </w:pPr>
      <w:r>
        <w:t>Etter praksisperioden møter praktikantene høgskolens praksisleder til individuelle samtaler. Erfaringene fra praksisperioden vil også bearbeides i grupper. Rapportene (jfr. prosessjournal pkt. 8) er et viktig bidrag i oppfølgingssamtalen, gruppearbeidet og praktikantens videre arbeid.</w:t>
      </w:r>
    </w:p>
    <w:p w:rsidR="0052330C" w:rsidRDefault="0052330C">
      <w:pPr>
        <w:tabs>
          <w:tab w:val="left" w:pos="709"/>
        </w:tabs>
      </w:pPr>
    </w:p>
    <w:p w:rsidR="0052330C" w:rsidRDefault="0052330C">
      <w:pPr>
        <w:tabs>
          <w:tab w:val="left" w:pos="709"/>
        </w:tabs>
      </w:pPr>
    </w:p>
    <w:p w:rsidR="0052330C" w:rsidRDefault="0052330C">
      <w:pPr>
        <w:pStyle w:val="Overskrift4"/>
      </w:pPr>
      <w:r>
        <w:br w:type="page"/>
      </w:r>
      <w:r>
        <w:lastRenderedPageBreak/>
        <w:t>INNHOLDSMOMENTER</w:t>
      </w:r>
    </w:p>
    <w:p w:rsidR="0052330C" w:rsidRDefault="0052330C">
      <w:pPr>
        <w:numPr>
          <w:ilvl w:val="12"/>
          <w:numId w:val="0"/>
        </w:numPr>
        <w:ind w:left="708" w:hanging="708"/>
      </w:pPr>
    </w:p>
    <w:p w:rsidR="00813567" w:rsidRDefault="00813567" w:rsidP="00813567">
      <w:pPr>
        <w:numPr>
          <w:ilvl w:val="12"/>
          <w:numId w:val="0"/>
        </w:numPr>
        <w:ind w:left="708" w:hanging="708"/>
      </w:pPr>
      <w:r>
        <w:t>Målsetningen for menighetspraksisen søkes nådd gjennom følgende momenter:</w:t>
      </w:r>
    </w:p>
    <w:p w:rsidR="00813567" w:rsidRDefault="00813567" w:rsidP="00813567"/>
    <w:p w:rsidR="00813567" w:rsidRDefault="00813567" w:rsidP="00813567">
      <w:r>
        <w:t>1.</w:t>
      </w:r>
      <w:r>
        <w:tab/>
        <w:t>Evaluering/samtale</w:t>
      </w:r>
    </w:p>
    <w:p w:rsidR="00813567" w:rsidRDefault="00813567" w:rsidP="00813567">
      <w:pPr>
        <w:numPr>
          <w:ilvl w:val="1"/>
          <w:numId w:val="4"/>
        </w:numPr>
        <w:tabs>
          <w:tab w:val="left" w:pos="1134"/>
        </w:tabs>
      </w:pPr>
      <w:r>
        <w:t xml:space="preserve">Veileder og praktikant skal ukentlig, fortrinnsvis på første virkedag etter helg, gjennomføre en hovedevaluering av </w:t>
      </w:r>
      <w:r>
        <w:rPr>
          <w:i/>
        </w:rPr>
        <w:t>forrige</w:t>
      </w:r>
      <w:r>
        <w:t xml:space="preserve"> uke. Kandidatens ”prosessjournal” er utgangspunktet for denne samtalen.</w:t>
      </w:r>
    </w:p>
    <w:p w:rsidR="00813567" w:rsidRDefault="00813567" w:rsidP="00813567">
      <w:pPr>
        <w:numPr>
          <w:ilvl w:val="1"/>
          <w:numId w:val="4"/>
        </w:numPr>
        <w:tabs>
          <w:tab w:val="left" w:pos="1134"/>
        </w:tabs>
      </w:pPr>
      <w:r>
        <w:t xml:space="preserve">Veileder skal gjennom samtaler gjøre praktikanten kjent med funksjonene til menighetens styre og </w:t>
      </w:r>
      <w:proofErr w:type="spellStart"/>
      <w:r>
        <w:t>eldsteråd</w:t>
      </w:r>
      <w:proofErr w:type="spellEnd"/>
      <w:r>
        <w:t>, pastorens/prestens samarbeid med disse valgte organene, menighetens rekruttering og oppfølging av ledere, samt menighetens identitet og ”plass” i lokalsamfunnet.</w:t>
      </w:r>
    </w:p>
    <w:p w:rsidR="00813567" w:rsidRDefault="00813567" w:rsidP="00813567">
      <w:pPr>
        <w:tabs>
          <w:tab w:val="left" w:pos="1134"/>
        </w:tabs>
      </w:pPr>
    </w:p>
    <w:p w:rsidR="00813567" w:rsidRDefault="00813567" w:rsidP="00813567">
      <w:pPr>
        <w:tabs>
          <w:tab w:val="left" w:pos="709"/>
          <w:tab w:val="left" w:pos="1276"/>
          <w:tab w:val="left" w:pos="1418"/>
        </w:tabs>
      </w:pPr>
      <w:r>
        <w:t>2.</w:t>
      </w:r>
      <w:r>
        <w:tab/>
        <w:t>Oppgaver for praktikanten</w:t>
      </w:r>
    </w:p>
    <w:p w:rsidR="00813567" w:rsidRDefault="00813567" w:rsidP="00813567">
      <w:pPr>
        <w:numPr>
          <w:ilvl w:val="12"/>
          <w:numId w:val="0"/>
        </w:numPr>
        <w:tabs>
          <w:tab w:val="left" w:pos="709"/>
          <w:tab w:val="left" w:pos="1276"/>
        </w:tabs>
      </w:pPr>
      <w:r>
        <w:rPr>
          <w:i/>
        </w:rPr>
        <w:tab/>
        <w:t xml:space="preserve">Følgende oppgaver </w:t>
      </w:r>
      <w:r>
        <w:rPr>
          <w:i/>
          <w:u w:val="single"/>
        </w:rPr>
        <w:t>skal</w:t>
      </w:r>
      <w:r>
        <w:rPr>
          <w:i/>
        </w:rPr>
        <w:t xml:space="preserve"> helst praktikanten prøve seg på: </w:t>
      </w:r>
    </w:p>
    <w:p w:rsidR="00813567" w:rsidRDefault="00813567" w:rsidP="00813567">
      <w:pPr>
        <w:numPr>
          <w:ilvl w:val="12"/>
          <w:numId w:val="0"/>
        </w:numPr>
        <w:tabs>
          <w:tab w:val="left" w:pos="1134"/>
        </w:tabs>
      </w:pPr>
      <w:r>
        <w:tab/>
      </w:r>
    </w:p>
    <w:p w:rsidR="00813567" w:rsidRDefault="00813567" w:rsidP="00813567">
      <w:pPr>
        <w:numPr>
          <w:ilvl w:val="12"/>
          <w:numId w:val="0"/>
        </w:numPr>
        <w:tabs>
          <w:tab w:val="left" w:pos="1134"/>
        </w:tabs>
        <w:ind w:left="708"/>
      </w:pPr>
      <w:r>
        <w:tab/>
        <w:t>Praktikanten skal</w:t>
      </w:r>
    </w:p>
    <w:p w:rsidR="00813567" w:rsidRDefault="00813567" w:rsidP="00813567">
      <w:pPr>
        <w:numPr>
          <w:ilvl w:val="12"/>
          <w:numId w:val="0"/>
        </w:numPr>
        <w:tabs>
          <w:tab w:val="left" w:pos="1134"/>
        </w:tabs>
        <w:ind w:left="1134" w:hanging="426"/>
      </w:pPr>
      <w:r>
        <w:t>a)</w:t>
      </w:r>
      <w:r>
        <w:tab/>
        <w:t>preke på to gudstjenester (en skal være familiegudstjeneste eller familiesamling), pluss et annet hovedmøte i menigheten</w:t>
      </w:r>
    </w:p>
    <w:p w:rsidR="00813567" w:rsidRDefault="00813567" w:rsidP="00813567">
      <w:pPr>
        <w:numPr>
          <w:ilvl w:val="12"/>
          <w:numId w:val="0"/>
        </w:numPr>
        <w:tabs>
          <w:tab w:val="left" w:pos="1134"/>
        </w:tabs>
        <w:ind w:left="708"/>
      </w:pPr>
      <w:r>
        <w:t>b)</w:t>
      </w:r>
      <w:r>
        <w:tab/>
      </w:r>
      <w:proofErr w:type="gramStart"/>
      <w:r>
        <w:t>lede</w:t>
      </w:r>
      <w:proofErr w:type="gramEnd"/>
      <w:r>
        <w:t xml:space="preserve"> to gudstjenester eller andre hovedmøter</w:t>
      </w:r>
    </w:p>
    <w:p w:rsidR="00813567" w:rsidRDefault="00813567" w:rsidP="00813567">
      <w:pPr>
        <w:numPr>
          <w:ilvl w:val="12"/>
          <w:numId w:val="0"/>
        </w:numPr>
        <w:tabs>
          <w:tab w:val="left" w:pos="1134"/>
        </w:tabs>
        <w:ind w:left="708"/>
      </w:pPr>
      <w:r>
        <w:t>c)</w:t>
      </w:r>
      <w:r>
        <w:tab/>
        <w:t>delta ved utdeling av nattverd</w:t>
      </w:r>
    </w:p>
    <w:p w:rsidR="00813567" w:rsidRDefault="00813567" w:rsidP="00813567">
      <w:pPr>
        <w:numPr>
          <w:ilvl w:val="12"/>
          <w:numId w:val="0"/>
        </w:numPr>
        <w:tabs>
          <w:tab w:val="left" w:pos="1134"/>
        </w:tabs>
        <w:ind w:left="708"/>
      </w:pPr>
      <w:r>
        <w:t>d)</w:t>
      </w:r>
      <w:r>
        <w:tab/>
        <w:t>delta ukentlig i menighetens barne- og ungdomsarbeid</w:t>
      </w:r>
    </w:p>
    <w:p w:rsidR="00813567" w:rsidRDefault="00813567" w:rsidP="00813567">
      <w:pPr>
        <w:numPr>
          <w:ilvl w:val="12"/>
          <w:numId w:val="0"/>
        </w:numPr>
        <w:tabs>
          <w:tab w:val="left" w:pos="1134"/>
        </w:tabs>
        <w:ind w:left="708"/>
      </w:pPr>
      <w:r>
        <w:t>e)</w:t>
      </w:r>
      <w:r>
        <w:tab/>
      </w:r>
      <w:proofErr w:type="gramStart"/>
      <w:r>
        <w:t>holde</w:t>
      </w:r>
      <w:proofErr w:type="gramEnd"/>
      <w:r>
        <w:t xml:space="preserve"> andakt eller delta med annet innslag for minst fire ulike aldersgrupper</w:t>
      </w:r>
    </w:p>
    <w:p w:rsidR="00813567" w:rsidRDefault="00813567" w:rsidP="00813567">
      <w:pPr>
        <w:numPr>
          <w:ilvl w:val="12"/>
          <w:numId w:val="0"/>
        </w:numPr>
        <w:tabs>
          <w:tab w:val="left" w:pos="1134"/>
        </w:tabs>
        <w:ind w:left="708"/>
      </w:pPr>
      <w:r>
        <w:t>f)</w:t>
      </w:r>
      <w:r>
        <w:tab/>
      </w:r>
      <w:proofErr w:type="gramStart"/>
      <w:r>
        <w:t>være</w:t>
      </w:r>
      <w:proofErr w:type="gramEnd"/>
      <w:r>
        <w:t xml:space="preserve"> med ut i sykebesøk og/eller </w:t>
      </w:r>
      <w:proofErr w:type="spellStart"/>
      <w:r>
        <w:t>eldrebesøk</w:t>
      </w:r>
      <w:proofErr w:type="spellEnd"/>
    </w:p>
    <w:p w:rsidR="00813567" w:rsidRDefault="00813567" w:rsidP="00813567">
      <w:pPr>
        <w:numPr>
          <w:ilvl w:val="12"/>
          <w:numId w:val="0"/>
        </w:numPr>
        <w:tabs>
          <w:tab w:val="left" w:pos="1134"/>
        </w:tabs>
        <w:ind w:left="708"/>
      </w:pPr>
      <w:r>
        <w:t>g)</w:t>
      </w:r>
      <w:r>
        <w:tab/>
        <w:t xml:space="preserve">gis en grundig innføring i ulike sider av pastor/prestens administrative oppgaver </w:t>
      </w:r>
      <w:r>
        <w:tab/>
        <w:t xml:space="preserve">(herunder </w:t>
      </w:r>
      <w:proofErr w:type="gramStart"/>
      <w:r>
        <w:t>få</w:t>
      </w:r>
      <w:proofErr w:type="gramEnd"/>
      <w:r>
        <w:t xml:space="preserve"> opplæring i føring av protokoll for trossamfunn, medlemsfortegnelse, </w:t>
      </w:r>
      <w:r>
        <w:tab/>
        <w:t xml:space="preserve">skjemaer som fylles ut ved fødsel, vigsel, begravelse og andre kirkelige </w:t>
      </w:r>
    </w:p>
    <w:p w:rsidR="00813567" w:rsidRDefault="00813567" w:rsidP="00813567">
      <w:pPr>
        <w:numPr>
          <w:ilvl w:val="12"/>
          <w:numId w:val="0"/>
        </w:numPr>
        <w:tabs>
          <w:tab w:val="left" w:pos="1134"/>
        </w:tabs>
        <w:ind w:left="708"/>
      </w:pPr>
      <w:r>
        <w:tab/>
        <w:t>handlinger)</w:t>
      </w:r>
    </w:p>
    <w:p w:rsidR="00813567" w:rsidRDefault="00813567" w:rsidP="00813567">
      <w:pPr>
        <w:numPr>
          <w:ilvl w:val="12"/>
          <w:numId w:val="0"/>
        </w:numPr>
        <w:tabs>
          <w:tab w:val="left" w:pos="1134"/>
        </w:tabs>
        <w:ind w:left="708"/>
      </w:pPr>
      <w:r>
        <w:t>h)</w:t>
      </w:r>
      <w:r>
        <w:tab/>
      </w:r>
      <w:proofErr w:type="gramStart"/>
      <w:r>
        <w:t>ha</w:t>
      </w:r>
      <w:proofErr w:type="gramEnd"/>
      <w:r>
        <w:t xml:space="preserve"> kontortjeneste </w:t>
      </w:r>
      <w:proofErr w:type="spellStart"/>
      <w:r>
        <w:t>èn</w:t>
      </w:r>
      <w:proofErr w:type="spellEnd"/>
      <w:r>
        <w:t xml:space="preserve"> til to dager i uka.</w:t>
      </w: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ind w:left="708"/>
      </w:pPr>
      <w:r>
        <w:rPr>
          <w:i/>
        </w:rPr>
        <w:t xml:space="preserve">Følgende oppgaver </w:t>
      </w:r>
      <w:r>
        <w:rPr>
          <w:i/>
          <w:u w:val="single"/>
        </w:rPr>
        <w:t>kan</w:t>
      </w:r>
      <w:r>
        <w:rPr>
          <w:i/>
        </w:rPr>
        <w:t xml:space="preserve"> gjerne praktikanten få prøvd seg på:</w:t>
      </w:r>
    </w:p>
    <w:p w:rsidR="00813567" w:rsidRDefault="00813567" w:rsidP="00813567">
      <w:pPr>
        <w:numPr>
          <w:ilvl w:val="12"/>
          <w:numId w:val="0"/>
        </w:numPr>
        <w:tabs>
          <w:tab w:val="left" w:pos="1134"/>
        </w:tabs>
      </w:pPr>
    </w:p>
    <w:p w:rsidR="00813567" w:rsidRDefault="00813567" w:rsidP="00813567">
      <w:pPr>
        <w:numPr>
          <w:ilvl w:val="12"/>
          <w:numId w:val="0"/>
        </w:numPr>
        <w:tabs>
          <w:tab w:val="left" w:pos="1134"/>
        </w:tabs>
      </w:pPr>
      <w:r>
        <w:tab/>
        <w:t>Praktikanten kan</w:t>
      </w:r>
    </w:p>
    <w:p w:rsidR="00813567" w:rsidRDefault="00813567" w:rsidP="00813567">
      <w:pPr>
        <w:numPr>
          <w:ilvl w:val="12"/>
          <w:numId w:val="0"/>
        </w:numPr>
        <w:tabs>
          <w:tab w:val="left" w:pos="1134"/>
        </w:tabs>
        <w:ind w:left="708"/>
      </w:pPr>
      <w:r>
        <w:t>i)</w:t>
      </w:r>
      <w:r>
        <w:tab/>
      </w:r>
      <w:proofErr w:type="gramStart"/>
      <w:r>
        <w:t>få</w:t>
      </w:r>
      <w:proofErr w:type="gramEnd"/>
      <w:r>
        <w:t xml:space="preserve"> innføring i og delta i menighetens diakonale arbeid</w:t>
      </w:r>
    </w:p>
    <w:p w:rsidR="00813567" w:rsidRDefault="00813567" w:rsidP="00813567">
      <w:pPr>
        <w:numPr>
          <w:ilvl w:val="12"/>
          <w:numId w:val="0"/>
        </w:numPr>
        <w:tabs>
          <w:tab w:val="left" w:pos="1134"/>
        </w:tabs>
        <w:ind w:left="708"/>
      </w:pPr>
      <w:r>
        <w:t>j)</w:t>
      </w:r>
      <w:r>
        <w:tab/>
        <w:t>delta ved begravelse og oppfølging av pårørende</w:t>
      </w:r>
    </w:p>
    <w:p w:rsidR="00813567" w:rsidRDefault="00813567" w:rsidP="00813567">
      <w:pPr>
        <w:tabs>
          <w:tab w:val="left" w:pos="1134"/>
        </w:tabs>
        <w:ind w:left="708"/>
      </w:pPr>
      <w:r>
        <w:t>k)</w:t>
      </w:r>
      <w:r>
        <w:tab/>
      </w:r>
      <w:proofErr w:type="gramStart"/>
      <w:r>
        <w:t>holde</w:t>
      </w:r>
      <w:proofErr w:type="gramEnd"/>
      <w:r>
        <w:t xml:space="preserve"> andakt på aldershjem og/eller helseinstitusjon</w:t>
      </w:r>
    </w:p>
    <w:p w:rsidR="00813567" w:rsidRDefault="00813567" w:rsidP="00813567">
      <w:pPr>
        <w:numPr>
          <w:ilvl w:val="12"/>
          <w:numId w:val="0"/>
        </w:numPr>
        <w:tabs>
          <w:tab w:val="left" w:pos="1134"/>
        </w:tabs>
        <w:ind w:left="708"/>
      </w:pPr>
      <w:r>
        <w:t>l)</w:t>
      </w:r>
      <w:r>
        <w:tab/>
        <w:t>delta ved barnevelsignelse, barnedåp, troende dåp, eller annen kirkelig handling</w:t>
      </w:r>
    </w:p>
    <w:p w:rsidR="00813567" w:rsidRDefault="00813567" w:rsidP="00813567">
      <w:pPr>
        <w:numPr>
          <w:ilvl w:val="12"/>
          <w:numId w:val="0"/>
        </w:numPr>
        <w:tabs>
          <w:tab w:val="left" w:pos="1134"/>
        </w:tabs>
        <w:ind w:left="708"/>
      </w:pPr>
      <w:r>
        <w:t>m)</w:t>
      </w:r>
      <w:r>
        <w:tab/>
      </w:r>
      <w:proofErr w:type="gramStart"/>
      <w:r>
        <w:t>være</w:t>
      </w:r>
      <w:proofErr w:type="gramEnd"/>
      <w:r>
        <w:t xml:space="preserve"> tilstede under stabsmøte, styremøte, menighetsmøte og ledersamlinger</w:t>
      </w:r>
    </w:p>
    <w:p w:rsidR="00813567" w:rsidRDefault="00813567" w:rsidP="00813567">
      <w:pPr>
        <w:numPr>
          <w:ilvl w:val="12"/>
          <w:numId w:val="0"/>
        </w:numPr>
        <w:tabs>
          <w:tab w:val="left" w:pos="1134"/>
        </w:tabs>
        <w:ind w:left="708"/>
      </w:pPr>
      <w:r>
        <w:t>n)</w:t>
      </w:r>
      <w:r>
        <w:tab/>
        <w:t xml:space="preserve">delta på lokale/regionale predikantsamlinger, tekstgjennomganger o.l. </w:t>
      </w:r>
    </w:p>
    <w:p w:rsidR="00813567" w:rsidRDefault="00813567" w:rsidP="00813567">
      <w:pPr>
        <w:tabs>
          <w:tab w:val="left" w:pos="709"/>
          <w:tab w:val="left" w:pos="1276"/>
          <w:tab w:val="left" w:pos="1418"/>
        </w:tabs>
      </w:pPr>
    </w:p>
    <w:p w:rsidR="00813567" w:rsidRDefault="00813567" w:rsidP="00813567">
      <w:pPr>
        <w:numPr>
          <w:ilvl w:val="0"/>
          <w:numId w:val="9"/>
        </w:numPr>
        <w:tabs>
          <w:tab w:val="left" w:pos="1276"/>
          <w:tab w:val="left" w:pos="1418"/>
        </w:tabs>
      </w:pPr>
      <w:r>
        <w:t>Rapporter</w:t>
      </w:r>
    </w:p>
    <w:p w:rsidR="00813567" w:rsidRDefault="00813567" w:rsidP="00813567">
      <w:pPr>
        <w:pStyle w:val="Brdtekst"/>
        <w:numPr>
          <w:ilvl w:val="3"/>
          <w:numId w:val="4"/>
        </w:numPr>
        <w:tabs>
          <w:tab w:val="left" w:pos="709"/>
        </w:tabs>
        <w:ind w:left="1418"/>
      </w:pPr>
      <w:r>
        <w:t>Praktikanten anbefales å føre en daglig ”prosessjournal”. Denne danner utgangspunkt for den ukentlige faste samtalen med veileder (jfr. punkt 7).</w:t>
      </w:r>
    </w:p>
    <w:p w:rsidR="00813567" w:rsidRDefault="00813567" w:rsidP="00813567">
      <w:pPr>
        <w:pStyle w:val="Brdtekst"/>
        <w:numPr>
          <w:ilvl w:val="3"/>
          <w:numId w:val="4"/>
        </w:numPr>
        <w:tabs>
          <w:tab w:val="left" w:pos="709"/>
        </w:tabs>
        <w:ind w:left="1418"/>
      </w:pPr>
      <w:r>
        <w:t>Før praktikanten forlater praksismenigheten skal veileder og praktikant i fellesskap evaluere praksisperioden. Denne felles evaluering skal leveres eller sendes til skolens praksisleder.</w:t>
      </w:r>
    </w:p>
    <w:p w:rsidR="00813567" w:rsidRDefault="00813567" w:rsidP="00813567">
      <w:pPr>
        <w:pStyle w:val="Brdtekst"/>
        <w:numPr>
          <w:ilvl w:val="3"/>
          <w:numId w:val="4"/>
        </w:numPr>
        <w:tabs>
          <w:tab w:val="left" w:pos="709"/>
        </w:tabs>
        <w:ind w:left="1418"/>
      </w:pPr>
      <w:r>
        <w:t>Etter praksis skal både den lokale veileder og praktikant egenhendig fylle ut en individuell evaluering av praksisperioden. Disse skal leveres eller sendes til skolens praksisleder.</w:t>
      </w:r>
    </w:p>
    <w:p w:rsidR="0052330C" w:rsidRDefault="0052330C">
      <w:pPr>
        <w:pStyle w:val="Brdtekst"/>
        <w:tabs>
          <w:tab w:val="left" w:pos="709"/>
        </w:tabs>
      </w:pPr>
    </w:p>
    <w:p w:rsidR="0052330C" w:rsidRDefault="0052330C">
      <w:pPr>
        <w:pStyle w:val="Overskrift4"/>
      </w:pPr>
      <w:r>
        <w:br w:type="page"/>
      </w:r>
      <w:r>
        <w:lastRenderedPageBreak/>
        <w:t>ARBEIDSFORMER</w:t>
      </w:r>
    </w:p>
    <w:p w:rsidR="0052330C" w:rsidRDefault="0052330C">
      <w:pPr>
        <w:numPr>
          <w:ilvl w:val="12"/>
          <w:numId w:val="0"/>
        </w:numPr>
        <w:ind w:left="708" w:hanging="708"/>
      </w:pPr>
    </w:p>
    <w:p w:rsidR="00813567" w:rsidRDefault="00813567" w:rsidP="00813567">
      <w:pPr>
        <w:numPr>
          <w:ilvl w:val="0"/>
          <w:numId w:val="8"/>
        </w:numPr>
      </w:pPr>
      <w:r>
        <w:t>Veileder og praktikant forbereder menighetspraksisen i overensstemmelse med innholdsmomentene foran, men med de nødvendige tilpasninger til den aktuelle menighets situasjon.</w:t>
      </w:r>
    </w:p>
    <w:p w:rsidR="00813567" w:rsidRDefault="00813567" w:rsidP="00813567">
      <w:pPr>
        <w:numPr>
          <w:ilvl w:val="12"/>
          <w:numId w:val="0"/>
        </w:numPr>
        <w:ind w:left="708" w:hanging="708"/>
      </w:pPr>
    </w:p>
    <w:p w:rsidR="00813567" w:rsidRDefault="00813567" w:rsidP="00813567">
      <w:pPr>
        <w:numPr>
          <w:ilvl w:val="0"/>
          <w:numId w:val="8"/>
        </w:numPr>
      </w:pPr>
      <w:r>
        <w:t>Veileder avsetter nødvendig tid til den ukentlige hovedevalueringen sammen med praktikant, samt nødvendig tid til annen evaluering og samtale/innføring.</w:t>
      </w:r>
    </w:p>
    <w:p w:rsidR="00813567" w:rsidRDefault="00813567" w:rsidP="00813567">
      <w:pPr>
        <w:numPr>
          <w:ilvl w:val="12"/>
          <w:numId w:val="0"/>
        </w:numPr>
        <w:ind w:left="708" w:hanging="708"/>
      </w:pPr>
    </w:p>
    <w:p w:rsidR="00813567" w:rsidRDefault="00813567" w:rsidP="00813567">
      <w:pPr>
        <w:numPr>
          <w:ilvl w:val="0"/>
          <w:numId w:val="8"/>
        </w:numPr>
      </w:pPr>
      <w:r>
        <w:t>Veileder har ansvaret for at praktikanten får den nødvendige veiledning og evaluering i tilknytning til de konkrete arbeidsoppgavene som utføres. Evalueringen kan noen ganger med fordel gjennomføres av andre enn pastor/presten (f.eks. i forbindelse med en barne- eller speiderandakt).</w:t>
      </w:r>
    </w:p>
    <w:p w:rsidR="0052330C" w:rsidRDefault="0052330C"/>
    <w:p w:rsidR="0052330C" w:rsidRDefault="0052330C"/>
    <w:p w:rsidR="0052330C" w:rsidRDefault="0052330C" w:rsidP="008D4468">
      <w:pPr>
        <w:pStyle w:val="Overskrift2"/>
      </w:pPr>
      <w:bookmarkStart w:id="166" w:name="_Toc438533313"/>
      <w:bookmarkStart w:id="167" w:name="_Toc438541776"/>
      <w:r>
        <w:br w:type="page"/>
      </w:r>
      <w:bookmarkStart w:id="168" w:name="_Toc233779490"/>
      <w:r>
        <w:lastRenderedPageBreak/>
        <w:t>Rammeplan for organisasjonspraksis</w:t>
      </w:r>
      <w:bookmarkEnd w:id="166"/>
      <w:bookmarkEnd w:id="167"/>
      <w:bookmarkEnd w:id="168"/>
    </w:p>
    <w:p w:rsidR="0052330C" w:rsidRDefault="0052330C"/>
    <w:p w:rsidR="0052330C" w:rsidRDefault="0052330C">
      <w:pPr>
        <w:pStyle w:val="Overskrift4"/>
      </w:pPr>
      <w:r>
        <w:t>SØKNAD</w:t>
      </w:r>
    </w:p>
    <w:p w:rsidR="0052330C" w:rsidRDefault="0052330C"/>
    <w:p w:rsidR="0052330C" w:rsidRDefault="0052330C">
      <w:pPr>
        <w:numPr>
          <w:ilvl w:val="0"/>
          <w:numId w:val="5"/>
        </w:numPr>
      </w:pPr>
      <w:r>
        <w:t>Organisasjonspraksis er et alternativ for dem som enten har erfaring tilsvarende den obligatoriske menighetspraksisen eller som ikke tenker seg en fremtid som pastor/prest eller lignende.</w:t>
      </w:r>
    </w:p>
    <w:p w:rsidR="0052330C" w:rsidRDefault="0052330C"/>
    <w:p w:rsidR="0052330C" w:rsidRDefault="0052330C">
      <w:pPr>
        <w:numPr>
          <w:ilvl w:val="0"/>
          <w:numId w:val="5"/>
        </w:numPr>
      </w:pPr>
      <w:r>
        <w:t>Det kan stilles krav om at søker dokumenterer erfaring tilsvarende innholdet i menighetspraksisen.</w:t>
      </w:r>
    </w:p>
    <w:p w:rsidR="0052330C" w:rsidRDefault="0052330C"/>
    <w:p w:rsidR="0052330C" w:rsidRDefault="0052330C">
      <w:pPr>
        <w:numPr>
          <w:ilvl w:val="0"/>
          <w:numId w:val="5"/>
        </w:numPr>
      </w:pPr>
      <w:r>
        <w:t xml:space="preserve">I behandlingen av søknad om alternativ praksis vil det bli lagt vekt på at den aktuelle organisasjon har tilstrekkelig bredde i arbeidet. Imidlertid kan det også være aktuelt med praksis i mer ”spesialiserte” organisasjoner, f.eks. en organisasjon med vekt på diakonalt arbeid eller lignende. </w:t>
      </w:r>
    </w:p>
    <w:p w:rsidR="0052330C" w:rsidRDefault="0052330C">
      <w:pPr>
        <w:numPr>
          <w:ilvl w:val="12"/>
          <w:numId w:val="0"/>
        </w:numPr>
        <w:ind w:left="708" w:hanging="708"/>
      </w:pPr>
    </w:p>
    <w:p w:rsidR="0052330C" w:rsidRDefault="0052330C"/>
    <w:p w:rsidR="0052330C" w:rsidRDefault="0052330C">
      <w:pPr>
        <w:pStyle w:val="Overskrift4"/>
      </w:pPr>
      <w:r>
        <w:t>MÅLSETNING</w:t>
      </w:r>
    </w:p>
    <w:p w:rsidR="0052330C" w:rsidRDefault="0052330C">
      <w:pPr>
        <w:numPr>
          <w:ilvl w:val="12"/>
          <w:numId w:val="0"/>
        </w:numPr>
        <w:ind w:left="708" w:hanging="708"/>
      </w:pPr>
    </w:p>
    <w:p w:rsidR="0052330C" w:rsidRDefault="0052330C">
      <w:pPr>
        <w:numPr>
          <w:ilvl w:val="0"/>
          <w:numId w:val="10"/>
        </w:numPr>
        <w:tabs>
          <w:tab w:val="num" w:pos="1140"/>
        </w:tabs>
      </w:pPr>
      <w:r>
        <w:t xml:space="preserve">Organisasjonspraksisen har som mål å gi en innføring i organisasjonens arbeid med spesiell </w:t>
      </w:r>
      <w:r>
        <w:tab/>
        <w:t>vekt på organisasjonens egenart. Et annet sentralt mål er å utdy</w:t>
      </w:r>
      <w:r w:rsidR="009971EF">
        <w:t xml:space="preserve">pe kontakten mellom kristelige </w:t>
      </w:r>
      <w:r>
        <w:t>organisasjoner og fremtidig ansatte i menigheter.</w:t>
      </w:r>
    </w:p>
    <w:p w:rsidR="0052330C" w:rsidRDefault="0052330C"/>
    <w:p w:rsidR="0052330C" w:rsidRDefault="0052330C" w:rsidP="00783209">
      <w:pPr>
        <w:numPr>
          <w:ilvl w:val="0"/>
          <w:numId w:val="10"/>
        </w:numPr>
        <w:tabs>
          <w:tab w:val="clear" w:pos="360"/>
          <w:tab w:val="num" w:pos="709"/>
        </w:tabs>
      </w:pPr>
      <w:r>
        <w:t>Kandidaten skal herunder</w:t>
      </w:r>
    </w:p>
    <w:p w:rsidR="0052330C" w:rsidRDefault="0052330C">
      <w:pPr>
        <w:numPr>
          <w:ilvl w:val="1"/>
          <w:numId w:val="8"/>
        </w:numPr>
        <w:tabs>
          <w:tab w:val="left" w:pos="1134"/>
        </w:tabs>
      </w:pPr>
      <w:r>
        <w:t>gjennom observasjon og deltagelse få et så utfyllende bilde som mulig av organisasjonens arbeid</w:t>
      </w:r>
    </w:p>
    <w:p w:rsidR="0052330C" w:rsidRDefault="0052330C">
      <w:pPr>
        <w:numPr>
          <w:ilvl w:val="1"/>
          <w:numId w:val="8"/>
        </w:numPr>
        <w:tabs>
          <w:tab w:val="left" w:pos="1134"/>
        </w:tabs>
      </w:pPr>
      <w:r>
        <w:t>erverve seg et grunnleggende kjennskap til organisasjonens arbeidssituasjon og organisasjonen som arbeidssted</w:t>
      </w:r>
    </w:p>
    <w:p w:rsidR="0052330C" w:rsidRDefault="0052330C">
      <w:pPr>
        <w:numPr>
          <w:ilvl w:val="1"/>
          <w:numId w:val="8"/>
        </w:numPr>
        <w:tabs>
          <w:tab w:val="left" w:pos="1134"/>
        </w:tabs>
      </w:pPr>
      <w:r>
        <w:t>delta i organisasjonens arbeid med det for øye å lære seg selv bedre å kjenne når det gjelder holdninger, personlige forutsetninger og utrustning for tjeneste</w:t>
      </w:r>
    </w:p>
    <w:p w:rsidR="0052330C" w:rsidRDefault="0052330C">
      <w:pPr>
        <w:numPr>
          <w:ilvl w:val="1"/>
          <w:numId w:val="8"/>
        </w:numPr>
        <w:tabs>
          <w:tab w:val="left" w:pos="1134"/>
        </w:tabs>
      </w:pPr>
      <w:r>
        <w:t>få relevant læringsmulighet gjennom praktisk erfaring og regelmessig veiledning</w:t>
      </w:r>
    </w:p>
    <w:p w:rsidR="0052330C" w:rsidRDefault="0052330C">
      <w:pPr>
        <w:numPr>
          <w:ilvl w:val="1"/>
          <w:numId w:val="8"/>
        </w:numPr>
        <w:tabs>
          <w:tab w:val="left" w:pos="1134"/>
        </w:tabs>
      </w:pPr>
      <w:r>
        <w:t>gjennom veiledning å få bearbeidet kunnskaper, følelser og holdninger, slik at han/hun både intellektuelt, personlig og åndelig kan modnes på veien til pastor/prestetjeneste eller annen kristelig tjeneste.</w:t>
      </w:r>
    </w:p>
    <w:p w:rsidR="0052330C" w:rsidRDefault="0052330C">
      <w:pPr>
        <w:numPr>
          <w:ilvl w:val="12"/>
          <w:numId w:val="0"/>
        </w:numPr>
        <w:tabs>
          <w:tab w:val="left" w:pos="1134"/>
        </w:tabs>
        <w:ind w:left="709" w:hanging="709"/>
      </w:pPr>
    </w:p>
    <w:p w:rsidR="0052330C" w:rsidRDefault="0052330C">
      <w:pPr>
        <w:numPr>
          <w:ilvl w:val="12"/>
          <w:numId w:val="0"/>
        </w:numPr>
        <w:ind w:left="709" w:hanging="709"/>
      </w:pPr>
    </w:p>
    <w:p w:rsidR="0052330C" w:rsidRDefault="0052330C">
      <w:pPr>
        <w:pStyle w:val="Overskrift4"/>
      </w:pPr>
      <w:r>
        <w:t>RAMME</w:t>
      </w:r>
    </w:p>
    <w:p w:rsidR="0052330C" w:rsidRDefault="0052330C">
      <w:pPr>
        <w:numPr>
          <w:ilvl w:val="12"/>
          <w:numId w:val="0"/>
        </w:numPr>
        <w:ind w:left="709" w:hanging="709"/>
      </w:pPr>
    </w:p>
    <w:p w:rsidR="0052330C" w:rsidRDefault="0052330C">
      <w:pPr>
        <w:numPr>
          <w:ilvl w:val="0"/>
          <w:numId w:val="11"/>
        </w:numPr>
      </w:pPr>
      <w:r>
        <w:t xml:space="preserve">Den lokale veileder skal være godkjent av Ansgar Teologiske Høgskole. </w:t>
      </w:r>
    </w:p>
    <w:p w:rsidR="0052330C" w:rsidRDefault="0052330C"/>
    <w:p w:rsidR="0052330C" w:rsidRDefault="0052330C">
      <w:pPr>
        <w:numPr>
          <w:ilvl w:val="0"/>
          <w:numId w:val="11"/>
        </w:numPr>
      </w:pPr>
      <w:r>
        <w:t xml:space="preserve">Skolen arrangerer en samling for veilederne i forkant av praksisperioden. Hensikten er dels å knytte veilederne nært opp til skolen, dels å knytte veilederne sammen </w:t>
      </w:r>
      <w:proofErr w:type="gramStart"/>
      <w:r>
        <w:t>som  team</w:t>
      </w:r>
      <w:proofErr w:type="gramEnd"/>
      <w:r>
        <w:t>. I tillegg til dette vil samlingene benyttes til gjensidig informasjonsutveksling og evaluering. Kursene er å anbefale for dem som skal være med som veiledere.</w:t>
      </w:r>
    </w:p>
    <w:p w:rsidR="0052330C" w:rsidRDefault="0052330C"/>
    <w:p w:rsidR="0052330C" w:rsidRDefault="0052330C">
      <w:pPr>
        <w:numPr>
          <w:ilvl w:val="0"/>
          <w:numId w:val="11"/>
        </w:numPr>
      </w:pPr>
      <w:r>
        <w:t>Organisasjonspraksisen strekker seg over 6 uker.</w:t>
      </w:r>
    </w:p>
    <w:p w:rsidR="0052330C" w:rsidRDefault="0052330C"/>
    <w:p w:rsidR="0052330C" w:rsidRDefault="0052330C">
      <w:pPr>
        <w:numPr>
          <w:ilvl w:val="0"/>
          <w:numId w:val="11"/>
        </w:numPr>
      </w:pPr>
      <w:r>
        <w:t xml:space="preserve">Program for hele praksisperioden - med detaljerte ukeplaner - skal utarbeides i samarbeid mellom veileder og praktikant. Forslag til program forelegges skolen ved praksisleder for godkjenning senest én uke før praksisstart. For ytterligere informasjon </w:t>
      </w:r>
      <w:proofErr w:type="gramStart"/>
      <w:r>
        <w:t>se</w:t>
      </w:r>
      <w:proofErr w:type="gramEnd"/>
      <w:r>
        <w:t xml:space="preserve"> ”Arbeidskontrakt mellom praktikant og organisasjon”.</w:t>
      </w:r>
    </w:p>
    <w:p w:rsidR="0052330C" w:rsidRDefault="0052330C"/>
    <w:p w:rsidR="0052330C" w:rsidRDefault="0052330C">
      <w:pPr>
        <w:numPr>
          <w:ilvl w:val="0"/>
          <w:numId w:val="11"/>
        </w:numPr>
      </w:pPr>
      <w:r>
        <w:lastRenderedPageBreak/>
        <w:t xml:space="preserve">Når det gjelder arbeidstid følger kandidaten de rutiner med hensyn til tid og arbeidssituasjon som er vanlig i den aktuelle organisasjon, men med den fleksibilitet som er vanlig for organisasjonens øvrige ansatte. Praktikanten må sikres rimelig tid til forberedelser og avkobling. For ytterligere informasjon </w:t>
      </w:r>
      <w:proofErr w:type="gramStart"/>
      <w:r>
        <w:t>se</w:t>
      </w:r>
      <w:proofErr w:type="gramEnd"/>
      <w:r>
        <w:t xml:space="preserve"> ”Bestemmelser om arbeidstid og økonomi”.</w:t>
      </w:r>
    </w:p>
    <w:p w:rsidR="0052330C" w:rsidRDefault="0052330C"/>
    <w:p w:rsidR="0052330C" w:rsidRDefault="0052330C">
      <w:pPr>
        <w:numPr>
          <w:ilvl w:val="0"/>
          <w:numId w:val="11"/>
        </w:numPr>
      </w:pPr>
      <w:r>
        <w:t>Etter praksisperioden møter praktikantene høgskolens praksisleder til individuelle samtaler. Erfaringene fra praksisperioden skal også bearbeides i grupper. Rapportene (jfr. pkt. 8) er et viktig bidrag i oppfølgingssamtalen, gruppearbeidet og praktikantens videre arbeid.</w:t>
      </w:r>
    </w:p>
    <w:p w:rsidR="0052330C" w:rsidRDefault="0052330C">
      <w:pPr>
        <w:numPr>
          <w:ilvl w:val="12"/>
          <w:numId w:val="0"/>
        </w:numPr>
        <w:ind w:left="709" w:hanging="709"/>
      </w:pPr>
    </w:p>
    <w:p w:rsidR="0052330C" w:rsidRDefault="0052330C">
      <w:pPr>
        <w:numPr>
          <w:ilvl w:val="12"/>
          <w:numId w:val="0"/>
        </w:numPr>
        <w:ind w:left="709" w:hanging="709"/>
      </w:pPr>
    </w:p>
    <w:p w:rsidR="0052330C" w:rsidRDefault="0052330C">
      <w:pPr>
        <w:pStyle w:val="Overskrift4"/>
      </w:pPr>
      <w:r>
        <w:t>INNHOLDSMOMENTER</w:t>
      </w:r>
    </w:p>
    <w:p w:rsidR="0052330C" w:rsidRDefault="0052330C">
      <w:pPr>
        <w:numPr>
          <w:ilvl w:val="12"/>
          <w:numId w:val="0"/>
        </w:numPr>
        <w:ind w:left="709" w:hanging="709"/>
      </w:pPr>
    </w:p>
    <w:p w:rsidR="0052330C" w:rsidRDefault="0052330C" w:rsidP="00783209">
      <w:pPr>
        <w:numPr>
          <w:ilvl w:val="0"/>
          <w:numId w:val="12"/>
        </w:numPr>
        <w:ind w:left="709" w:hanging="709"/>
      </w:pPr>
      <w:r>
        <w:t>Grunnelementene i praksisen vil måtte variere noe fra organisasjon til organisasjon.</w:t>
      </w:r>
    </w:p>
    <w:p w:rsidR="0052330C" w:rsidRDefault="0052330C">
      <w:r>
        <w:t xml:space="preserve">      Følgende momenter kan være aktuelle:</w:t>
      </w:r>
    </w:p>
    <w:p w:rsidR="0052330C" w:rsidRDefault="0052330C"/>
    <w:p w:rsidR="0052330C" w:rsidRDefault="0052330C" w:rsidP="00783209">
      <w:pPr>
        <w:numPr>
          <w:ilvl w:val="0"/>
          <w:numId w:val="12"/>
        </w:numPr>
        <w:tabs>
          <w:tab w:val="clear" w:pos="720"/>
          <w:tab w:val="num" w:pos="709"/>
        </w:tabs>
        <w:ind w:left="709" w:hanging="709"/>
      </w:pPr>
      <w:r>
        <w:t>Allment</w:t>
      </w:r>
    </w:p>
    <w:p w:rsidR="0052330C" w:rsidRDefault="0052330C">
      <w:pPr>
        <w:numPr>
          <w:ilvl w:val="12"/>
          <w:numId w:val="0"/>
        </w:numPr>
        <w:tabs>
          <w:tab w:val="left" w:pos="1134"/>
        </w:tabs>
        <w:ind w:left="1417" w:hanging="709"/>
        <w:rPr>
          <w:i/>
        </w:rPr>
      </w:pPr>
      <w:r>
        <w:t>a)</w:t>
      </w:r>
      <w:r>
        <w:rPr>
          <w:i/>
        </w:rPr>
        <w:tab/>
        <w:t>Organisasjonskunnskap</w:t>
      </w:r>
    </w:p>
    <w:p w:rsidR="0052330C" w:rsidRDefault="0052330C">
      <w:pPr>
        <w:numPr>
          <w:ilvl w:val="12"/>
          <w:numId w:val="0"/>
        </w:numPr>
        <w:tabs>
          <w:tab w:val="left" w:pos="1134"/>
        </w:tabs>
        <w:ind w:left="1134" w:hanging="426"/>
      </w:pPr>
      <w:r>
        <w:tab/>
        <w:t>Kjennskap til organisasjonens oppbygning nasjonalt og internasjonalt, sentralt og lokalt, nøkkelpersonell, strategi, plass i kirkebilde osv.</w:t>
      </w:r>
    </w:p>
    <w:p w:rsidR="0052330C" w:rsidRDefault="0052330C">
      <w:pPr>
        <w:numPr>
          <w:ilvl w:val="12"/>
          <w:numId w:val="0"/>
        </w:numPr>
        <w:tabs>
          <w:tab w:val="left" w:pos="1134"/>
        </w:tabs>
        <w:ind w:left="1417" w:hanging="709"/>
      </w:pPr>
      <w:r>
        <w:t>b)</w:t>
      </w:r>
      <w:r>
        <w:rPr>
          <w:i/>
        </w:rPr>
        <w:tab/>
        <w:t>Forkynnelsespraksis</w:t>
      </w:r>
    </w:p>
    <w:p w:rsidR="0052330C" w:rsidRDefault="0052330C">
      <w:pPr>
        <w:numPr>
          <w:ilvl w:val="12"/>
          <w:numId w:val="0"/>
        </w:numPr>
        <w:tabs>
          <w:tab w:val="left" w:pos="1134"/>
        </w:tabs>
        <w:ind w:left="1417" w:hanging="709"/>
      </w:pPr>
      <w:r>
        <w:tab/>
        <w:t xml:space="preserve">Øvelse i å gjennomføre andakter, bibeltimer, evangeliserende virksomhet, </w:t>
      </w:r>
    </w:p>
    <w:p w:rsidR="0052330C" w:rsidRDefault="0052330C">
      <w:pPr>
        <w:numPr>
          <w:ilvl w:val="12"/>
          <w:numId w:val="0"/>
        </w:numPr>
        <w:tabs>
          <w:tab w:val="left" w:pos="1134"/>
        </w:tabs>
        <w:ind w:left="1417" w:hanging="709"/>
      </w:pPr>
      <w:r>
        <w:tab/>
        <w:t>undervisningstiltak, kurs eller lignende.</w:t>
      </w:r>
    </w:p>
    <w:p w:rsidR="0052330C" w:rsidRDefault="0052330C">
      <w:pPr>
        <w:numPr>
          <w:ilvl w:val="12"/>
          <w:numId w:val="0"/>
        </w:numPr>
        <w:tabs>
          <w:tab w:val="left" w:pos="1134"/>
        </w:tabs>
        <w:ind w:left="1417" w:hanging="709"/>
      </w:pPr>
      <w:r>
        <w:t>c)</w:t>
      </w:r>
      <w:r>
        <w:rPr>
          <w:i/>
        </w:rPr>
        <w:tab/>
        <w:t>Sjelesorgspraksis</w:t>
      </w:r>
    </w:p>
    <w:p w:rsidR="0052330C" w:rsidRDefault="0052330C">
      <w:pPr>
        <w:numPr>
          <w:ilvl w:val="12"/>
          <w:numId w:val="0"/>
        </w:numPr>
        <w:tabs>
          <w:tab w:val="left" w:pos="1134"/>
        </w:tabs>
        <w:ind w:left="1417" w:hanging="709"/>
      </w:pPr>
      <w:r>
        <w:tab/>
        <w:t xml:space="preserve">Trening i besøkstjeneste, kontakt med enkeltpersoner, diakonale elementer, </w:t>
      </w:r>
    </w:p>
    <w:p w:rsidR="0052330C" w:rsidRDefault="0052330C">
      <w:pPr>
        <w:numPr>
          <w:ilvl w:val="12"/>
          <w:numId w:val="0"/>
        </w:numPr>
        <w:tabs>
          <w:tab w:val="left" w:pos="1134"/>
        </w:tabs>
        <w:ind w:left="1417" w:hanging="709"/>
      </w:pPr>
      <w:r>
        <w:tab/>
        <w:t xml:space="preserve">typiske </w:t>
      </w:r>
    </w:p>
    <w:p w:rsidR="0052330C" w:rsidRDefault="001D1905">
      <w:pPr>
        <w:numPr>
          <w:ilvl w:val="12"/>
          <w:numId w:val="0"/>
        </w:numPr>
        <w:tabs>
          <w:tab w:val="left" w:pos="1134"/>
        </w:tabs>
        <w:ind w:left="1417" w:hanging="709"/>
      </w:pPr>
      <w:r>
        <w:tab/>
        <w:t>rådgivningssituasjoner osv</w:t>
      </w:r>
    </w:p>
    <w:p w:rsidR="0052330C" w:rsidRDefault="0052330C">
      <w:pPr>
        <w:numPr>
          <w:ilvl w:val="12"/>
          <w:numId w:val="0"/>
        </w:numPr>
        <w:tabs>
          <w:tab w:val="left" w:pos="1134"/>
        </w:tabs>
        <w:ind w:left="1417" w:hanging="709"/>
      </w:pPr>
      <w:r>
        <w:t>d)</w:t>
      </w:r>
      <w:r>
        <w:rPr>
          <w:i/>
        </w:rPr>
        <w:tab/>
        <w:t>Ledertrening</w:t>
      </w:r>
    </w:p>
    <w:p w:rsidR="0052330C" w:rsidRDefault="0052330C">
      <w:pPr>
        <w:numPr>
          <w:ilvl w:val="12"/>
          <w:numId w:val="0"/>
        </w:numPr>
        <w:tabs>
          <w:tab w:val="left" w:pos="1134"/>
        </w:tabs>
        <w:ind w:left="1417" w:hanging="709"/>
      </w:pPr>
      <w:r>
        <w:tab/>
        <w:t xml:space="preserve">Innføring i ulike sider ved godt lederskap med særlig vekt på medarbeideromsorg, </w:t>
      </w:r>
    </w:p>
    <w:p w:rsidR="0052330C" w:rsidRDefault="0052330C">
      <w:pPr>
        <w:numPr>
          <w:ilvl w:val="12"/>
          <w:numId w:val="0"/>
        </w:numPr>
        <w:tabs>
          <w:tab w:val="left" w:pos="1134"/>
        </w:tabs>
        <w:ind w:left="1417" w:hanging="709"/>
      </w:pPr>
      <w:r>
        <w:tab/>
        <w:t>planleg</w:t>
      </w:r>
      <w:r w:rsidR="001D1905">
        <w:t>ging og rett disponering av tid</w:t>
      </w:r>
    </w:p>
    <w:p w:rsidR="0052330C" w:rsidRDefault="0052330C">
      <w:pPr>
        <w:numPr>
          <w:ilvl w:val="12"/>
          <w:numId w:val="0"/>
        </w:numPr>
        <w:tabs>
          <w:tab w:val="left" w:pos="1134"/>
        </w:tabs>
        <w:ind w:left="1417" w:hanging="709"/>
      </w:pPr>
      <w:r>
        <w:t>e)</w:t>
      </w:r>
      <w:r>
        <w:rPr>
          <w:i/>
        </w:rPr>
        <w:tab/>
        <w:t>Samarbeidstrening</w:t>
      </w:r>
    </w:p>
    <w:p w:rsidR="0052330C" w:rsidRDefault="0052330C">
      <w:pPr>
        <w:numPr>
          <w:ilvl w:val="12"/>
          <w:numId w:val="0"/>
        </w:numPr>
        <w:tabs>
          <w:tab w:val="left" w:pos="1134"/>
        </w:tabs>
        <w:ind w:left="1417" w:hanging="709"/>
      </w:pPr>
      <w:r>
        <w:tab/>
        <w:t>Hjelp til å bli en god medarbeider og konfliktløser med forståelse for egne sterke</w:t>
      </w:r>
    </w:p>
    <w:p w:rsidR="0052330C" w:rsidRDefault="001D1905">
      <w:pPr>
        <w:numPr>
          <w:ilvl w:val="12"/>
          <w:numId w:val="0"/>
        </w:numPr>
        <w:tabs>
          <w:tab w:val="left" w:pos="1134"/>
        </w:tabs>
        <w:ind w:left="1417" w:hanging="709"/>
      </w:pPr>
      <w:r>
        <w:tab/>
        <w:t>og svake sider</w:t>
      </w:r>
    </w:p>
    <w:p w:rsidR="0052330C" w:rsidRDefault="0052330C">
      <w:pPr>
        <w:numPr>
          <w:ilvl w:val="12"/>
          <w:numId w:val="0"/>
        </w:numPr>
        <w:tabs>
          <w:tab w:val="left" w:pos="1134"/>
        </w:tabs>
        <w:ind w:left="1417" w:hanging="709"/>
      </w:pPr>
      <w:r>
        <w:t>f)</w:t>
      </w:r>
      <w:r>
        <w:tab/>
      </w:r>
      <w:r>
        <w:rPr>
          <w:i/>
        </w:rPr>
        <w:t>Kontorarbeid/administrasjon</w:t>
      </w:r>
    </w:p>
    <w:p w:rsidR="0052330C" w:rsidRDefault="0052330C">
      <w:pPr>
        <w:numPr>
          <w:ilvl w:val="12"/>
          <w:numId w:val="0"/>
        </w:numPr>
        <w:tabs>
          <w:tab w:val="left" w:pos="1134"/>
        </w:tabs>
        <w:ind w:left="1417" w:hanging="709"/>
      </w:pPr>
      <w:r>
        <w:tab/>
        <w:t>Grundig innføring i ulike sider ved kontorarbeidet, samt kontortjeneste én til to</w:t>
      </w:r>
    </w:p>
    <w:p w:rsidR="0052330C" w:rsidRDefault="0052330C">
      <w:pPr>
        <w:numPr>
          <w:ilvl w:val="12"/>
          <w:numId w:val="0"/>
        </w:numPr>
        <w:tabs>
          <w:tab w:val="left" w:pos="1134"/>
        </w:tabs>
        <w:ind w:left="1417" w:hanging="709"/>
      </w:pPr>
      <w:r>
        <w:tab/>
      </w:r>
      <w:proofErr w:type="gramStart"/>
      <w:r>
        <w:t>dager i uka.</w:t>
      </w:r>
      <w:proofErr w:type="gramEnd"/>
    </w:p>
    <w:p w:rsidR="0052330C" w:rsidRDefault="0052330C">
      <w:pPr>
        <w:numPr>
          <w:ilvl w:val="12"/>
          <w:numId w:val="0"/>
        </w:numPr>
        <w:tabs>
          <w:tab w:val="left" w:pos="1134"/>
        </w:tabs>
        <w:ind w:left="1417" w:hanging="709"/>
        <w:rPr>
          <w:i/>
        </w:rPr>
      </w:pPr>
      <w:r>
        <w:t>g)</w:t>
      </w:r>
      <w:r>
        <w:tab/>
      </w:r>
      <w:r>
        <w:rPr>
          <w:i/>
        </w:rPr>
        <w:t>Feltarbeid</w:t>
      </w:r>
    </w:p>
    <w:p w:rsidR="0052330C" w:rsidRDefault="0052330C">
      <w:pPr>
        <w:numPr>
          <w:ilvl w:val="12"/>
          <w:numId w:val="0"/>
        </w:numPr>
        <w:tabs>
          <w:tab w:val="left" w:pos="1134"/>
        </w:tabs>
        <w:ind w:left="1417" w:hanging="709"/>
      </w:pPr>
      <w:r>
        <w:tab/>
        <w:t xml:space="preserve">Dette må normalt gis større vekt enn kontorarbeid. Ofte vil kretsplanet/lokalplanet </w:t>
      </w:r>
    </w:p>
    <w:p w:rsidR="0052330C" w:rsidRDefault="0052330C">
      <w:pPr>
        <w:numPr>
          <w:ilvl w:val="12"/>
          <w:numId w:val="0"/>
        </w:numPr>
        <w:tabs>
          <w:tab w:val="left" w:pos="1134"/>
        </w:tabs>
        <w:ind w:left="1417" w:hanging="709"/>
      </w:pPr>
      <w:r>
        <w:tab/>
      </w:r>
      <w:proofErr w:type="gramStart"/>
      <w:r>
        <w:t>være den beste praksisplass i hoveddelen av perioden.</w:t>
      </w:r>
      <w:proofErr w:type="gramEnd"/>
    </w:p>
    <w:p w:rsidR="0052330C" w:rsidRDefault="0052330C">
      <w:pPr>
        <w:numPr>
          <w:ilvl w:val="12"/>
          <w:numId w:val="0"/>
        </w:numPr>
        <w:tabs>
          <w:tab w:val="left" w:pos="1134"/>
        </w:tabs>
        <w:ind w:left="709" w:hanging="709"/>
      </w:pPr>
    </w:p>
    <w:p w:rsidR="0052330C" w:rsidRDefault="0052330C" w:rsidP="00783209">
      <w:pPr>
        <w:numPr>
          <w:ilvl w:val="0"/>
          <w:numId w:val="12"/>
        </w:numPr>
        <w:tabs>
          <w:tab w:val="clear" w:pos="720"/>
          <w:tab w:val="num" w:pos="709"/>
          <w:tab w:val="left" w:pos="1134"/>
        </w:tabs>
        <w:ind w:left="709" w:hanging="709"/>
      </w:pPr>
      <w:r>
        <w:t>Evaluering/samtale:</w:t>
      </w:r>
    </w:p>
    <w:p w:rsidR="0052330C" w:rsidRDefault="0052330C">
      <w:pPr>
        <w:numPr>
          <w:ilvl w:val="12"/>
          <w:numId w:val="0"/>
        </w:numPr>
        <w:tabs>
          <w:tab w:val="left" w:pos="1134"/>
        </w:tabs>
        <w:ind w:left="1414" w:hanging="709"/>
      </w:pPr>
      <w:r>
        <w:t>a)</w:t>
      </w:r>
      <w:r>
        <w:tab/>
        <w:t xml:space="preserve">Praktikanten må få jevnlig veiledning, vanligvis hver dag. Den kan skje både </w:t>
      </w:r>
    </w:p>
    <w:p w:rsidR="0052330C" w:rsidRDefault="0052330C">
      <w:pPr>
        <w:numPr>
          <w:ilvl w:val="12"/>
          <w:numId w:val="0"/>
        </w:numPr>
        <w:tabs>
          <w:tab w:val="left" w:pos="1134"/>
        </w:tabs>
        <w:ind w:left="1414" w:hanging="709"/>
      </w:pPr>
      <w:r>
        <w:tab/>
        <w:t>individue</w:t>
      </w:r>
      <w:r w:rsidR="001D1905">
        <w:t>lt og i gruppe der det er mulig</w:t>
      </w:r>
    </w:p>
    <w:p w:rsidR="0052330C" w:rsidRDefault="0052330C" w:rsidP="00783209">
      <w:pPr>
        <w:numPr>
          <w:ilvl w:val="0"/>
          <w:numId w:val="7"/>
        </w:numPr>
        <w:tabs>
          <w:tab w:val="left" w:pos="1134"/>
        </w:tabs>
        <w:ind w:left="1410"/>
      </w:pPr>
      <w:r>
        <w:t>Veileder og praktikant skal ukentlig, fortrinnsvis på første virkedag etter helg,</w:t>
      </w:r>
    </w:p>
    <w:p w:rsidR="0052330C" w:rsidRDefault="0052330C">
      <w:pPr>
        <w:tabs>
          <w:tab w:val="left" w:pos="1134"/>
        </w:tabs>
        <w:ind w:left="1134"/>
      </w:pPr>
      <w:proofErr w:type="gramStart"/>
      <w:r>
        <w:t xml:space="preserve">gjennomføre en hovedevaluering av </w:t>
      </w:r>
      <w:r>
        <w:rPr>
          <w:i/>
        </w:rPr>
        <w:t>forrige</w:t>
      </w:r>
      <w:r>
        <w:t xml:space="preserve"> uke.</w:t>
      </w:r>
      <w:proofErr w:type="gramEnd"/>
      <w:r>
        <w:t xml:space="preserve">  Kandidatens ”prosessjournal” er utgangspunktet for denne samtalen. </w:t>
      </w:r>
    </w:p>
    <w:p w:rsidR="0052330C" w:rsidRDefault="0052330C" w:rsidP="00783209">
      <w:pPr>
        <w:numPr>
          <w:ilvl w:val="0"/>
          <w:numId w:val="7"/>
        </w:numPr>
        <w:tabs>
          <w:tab w:val="left" w:pos="1134"/>
        </w:tabs>
        <w:ind w:left="1410"/>
      </w:pPr>
      <w:r>
        <w:t xml:space="preserve">Veileder skal gjennom samtaler gjøre praktikanten kjent med organisasjonens </w:t>
      </w:r>
    </w:p>
    <w:p w:rsidR="0052330C" w:rsidRDefault="0052330C">
      <w:pPr>
        <w:tabs>
          <w:tab w:val="left" w:pos="1134"/>
        </w:tabs>
        <w:ind w:left="1134"/>
      </w:pPr>
      <w:r>
        <w:t>målsetninger, arbeidsoppgaver og arbeidsformer, herunder samarbeidsrelasjoner med menigheter og andre kristne organisasjoner. Det bør o</w:t>
      </w:r>
      <w:r w:rsidR="009971EF">
        <w:t xml:space="preserve">gså gis en innføring i hvordan </w:t>
      </w:r>
      <w:r>
        <w:t>organisasjonen følger opp egne ansatte og lokale ledere.</w:t>
      </w:r>
    </w:p>
    <w:p w:rsidR="0052330C" w:rsidRDefault="0052330C">
      <w:pPr>
        <w:numPr>
          <w:ilvl w:val="12"/>
          <w:numId w:val="0"/>
        </w:numPr>
        <w:tabs>
          <w:tab w:val="left" w:pos="1134"/>
        </w:tabs>
        <w:ind w:left="709" w:hanging="709"/>
      </w:pPr>
      <w:r>
        <w:br w:type="page"/>
      </w:r>
    </w:p>
    <w:p w:rsidR="0052330C" w:rsidRDefault="0052330C" w:rsidP="00783209">
      <w:pPr>
        <w:numPr>
          <w:ilvl w:val="0"/>
          <w:numId w:val="12"/>
        </w:numPr>
        <w:tabs>
          <w:tab w:val="clear" w:pos="720"/>
          <w:tab w:val="num" w:pos="709"/>
          <w:tab w:val="left" w:pos="1134"/>
        </w:tabs>
      </w:pPr>
      <w:r>
        <w:lastRenderedPageBreak/>
        <w:t>Rapporter</w:t>
      </w:r>
    </w:p>
    <w:p w:rsidR="0052330C" w:rsidRDefault="0052330C">
      <w:pPr>
        <w:numPr>
          <w:ilvl w:val="1"/>
          <w:numId w:val="11"/>
        </w:numPr>
        <w:tabs>
          <w:tab w:val="left" w:pos="1134"/>
        </w:tabs>
      </w:pPr>
      <w:r>
        <w:t>Praktikanten skal daglig føre prosessjournal (jfr. punkt 14b).</w:t>
      </w:r>
    </w:p>
    <w:p w:rsidR="0052330C" w:rsidRDefault="0052330C">
      <w:pPr>
        <w:numPr>
          <w:ilvl w:val="1"/>
          <w:numId w:val="11"/>
        </w:numPr>
        <w:tabs>
          <w:tab w:val="left" w:pos="1134"/>
        </w:tabs>
      </w:pPr>
      <w:r>
        <w:t>Før praktikanten avslutter praksisen skal den lokale veileder og praktikant i fellesskap evaluere praksisperioden. Denne felles evaluering skal leveres eller sendes til skolens praksisleder.</w:t>
      </w:r>
    </w:p>
    <w:p w:rsidR="0052330C" w:rsidRDefault="0052330C">
      <w:pPr>
        <w:numPr>
          <w:ilvl w:val="1"/>
          <w:numId w:val="11"/>
        </w:numPr>
        <w:tabs>
          <w:tab w:val="left" w:pos="1134"/>
        </w:tabs>
      </w:pPr>
      <w:r>
        <w:t xml:space="preserve">Etter praksis skal både veileder og praktikant egenhendig fylle ut en individuell evaluering av praksisperioden. Disse skal leveres eller sendes til skolens praksisleder. </w:t>
      </w:r>
    </w:p>
    <w:p w:rsidR="0052330C" w:rsidRDefault="0052330C">
      <w:pPr>
        <w:numPr>
          <w:ilvl w:val="12"/>
          <w:numId w:val="0"/>
        </w:numPr>
        <w:tabs>
          <w:tab w:val="left" w:pos="1134"/>
        </w:tabs>
      </w:pPr>
    </w:p>
    <w:p w:rsidR="0052330C" w:rsidRDefault="0052330C">
      <w:pPr>
        <w:numPr>
          <w:ilvl w:val="12"/>
          <w:numId w:val="0"/>
        </w:numPr>
        <w:tabs>
          <w:tab w:val="left" w:pos="1134"/>
        </w:tabs>
      </w:pPr>
    </w:p>
    <w:p w:rsidR="0052330C" w:rsidRDefault="0052330C">
      <w:pPr>
        <w:pStyle w:val="Overskrift4"/>
      </w:pPr>
      <w:r>
        <w:t>ARBEIDSFORMER</w:t>
      </w:r>
    </w:p>
    <w:p w:rsidR="0052330C" w:rsidRDefault="0052330C">
      <w:pPr>
        <w:numPr>
          <w:ilvl w:val="12"/>
          <w:numId w:val="0"/>
        </w:numPr>
        <w:ind w:left="709" w:hanging="709"/>
      </w:pPr>
    </w:p>
    <w:p w:rsidR="0052330C" w:rsidRDefault="0052330C">
      <w:pPr>
        <w:numPr>
          <w:ilvl w:val="0"/>
          <w:numId w:val="15"/>
        </w:numPr>
      </w:pPr>
      <w:r>
        <w:t>Veileder og praktikant forbereder organisasjonspraksisen i overensstemmelse med momentene i punkt 13 med de nødvendige tilpasninger til den aktuelle organisasjon.</w:t>
      </w:r>
    </w:p>
    <w:p w:rsidR="0052330C" w:rsidRDefault="0052330C"/>
    <w:p w:rsidR="0052330C" w:rsidRDefault="0052330C">
      <w:pPr>
        <w:numPr>
          <w:ilvl w:val="0"/>
          <w:numId w:val="15"/>
        </w:numPr>
      </w:pPr>
      <w:r>
        <w:t>Veileder avsetter nødvendig tid til den ukentlige hovedevalueringen sammen med praktikant, samt nødvendig tid til annen evaluering og samtale/innføring.</w:t>
      </w:r>
    </w:p>
    <w:p w:rsidR="0052330C" w:rsidRDefault="0052330C"/>
    <w:p w:rsidR="0052330C" w:rsidRDefault="0052330C">
      <w:pPr>
        <w:numPr>
          <w:ilvl w:val="0"/>
          <w:numId w:val="15"/>
        </w:numPr>
      </w:pPr>
      <w:r>
        <w:t>Veileder har ansvaret for at praktikanten får den nødvendige veiledning og evaluering i tilknytning til de konkrete arbeidsoppgavene som utføres. Evalueringen kan også gjennomføres av andre enn veileder.</w:t>
      </w:r>
    </w:p>
    <w:p w:rsidR="0052330C" w:rsidRDefault="0052330C"/>
    <w:p w:rsidR="0052330C" w:rsidRDefault="0052330C"/>
    <w:p w:rsidR="0052330C" w:rsidRDefault="0052330C"/>
    <w:p w:rsidR="0052330C" w:rsidRDefault="0052330C">
      <w:r>
        <w:br w:type="page"/>
      </w:r>
    </w:p>
    <w:p w:rsidR="0052330C" w:rsidRDefault="0052330C" w:rsidP="008D4468">
      <w:pPr>
        <w:pStyle w:val="Overskrift2"/>
      </w:pPr>
      <w:bookmarkStart w:id="169" w:name="_Toc438533314"/>
      <w:bookmarkStart w:id="170" w:name="_Toc438541777"/>
      <w:bookmarkStart w:id="171" w:name="_Toc233779491"/>
      <w:r>
        <w:lastRenderedPageBreak/>
        <w:t>Rammeplan for institusjonspraksis</w:t>
      </w:r>
      <w:bookmarkEnd w:id="169"/>
      <w:bookmarkEnd w:id="170"/>
      <w:bookmarkEnd w:id="171"/>
    </w:p>
    <w:p w:rsidR="0052330C" w:rsidRDefault="0052330C">
      <w:pPr>
        <w:numPr>
          <w:ilvl w:val="12"/>
          <w:numId w:val="0"/>
        </w:numPr>
        <w:ind w:left="708" w:hanging="708"/>
        <w:rPr>
          <w:i/>
        </w:rPr>
      </w:pPr>
    </w:p>
    <w:p w:rsidR="0052330C" w:rsidRDefault="0052330C">
      <w:pPr>
        <w:pStyle w:val="Overskrift4"/>
      </w:pPr>
      <w:r>
        <w:t>SØKNAD</w:t>
      </w:r>
    </w:p>
    <w:p w:rsidR="0052330C" w:rsidRDefault="0052330C"/>
    <w:p w:rsidR="0052330C" w:rsidRDefault="0052330C">
      <w:pPr>
        <w:numPr>
          <w:ilvl w:val="0"/>
          <w:numId w:val="13"/>
        </w:numPr>
      </w:pPr>
      <w:r>
        <w:t>Institusjonspraksis er et alternativ for dem som enten har erfaring tilsvarende den obligatoriske menighetspraksisen eller som ikke tenker seg en fremtid som pastor/prest eller lignende.</w:t>
      </w:r>
    </w:p>
    <w:p w:rsidR="0052330C" w:rsidRDefault="0052330C"/>
    <w:p w:rsidR="0052330C" w:rsidRDefault="0052330C">
      <w:pPr>
        <w:numPr>
          <w:ilvl w:val="0"/>
          <w:numId w:val="13"/>
        </w:numPr>
      </w:pPr>
      <w:r>
        <w:t>Det kan stilles krav om at søker dokumenterer erfaring tilsvarende innholdet i menighetspraksisen.</w:t>
      </w:r>
    </w:p>
    <w:p w:rsidR="0052330C" w:rsidRDefault="0052330C"/>
    <w:p w:rsidR="0052330C" w:rsidRDefault="0052330C">
      <w:pPr>
        <w:numPr>
          <w:ilvl w:val="0"/>
          <w:numId w:val="13"/>
        </w:numPr>
      </w:pPr>
      <w:r>
        <w:t>I behandlingen av søknad om alternativ praksis vil det bli lagt vekt på at institusjonen har tilstrekkelig bredde i arbeidet. Praksissted kan være et sykehus eller andre institusjoner som gir mulighet for nærkontakt med mennesker i vanskelige livssituasjoner.</w:t>
      </w:r>
    </w:p>
    <w:p w:rsidR="0052330C" w:rsidRDefault="0052330C">
      <w:pPr>
        <w:numPr>
          <w:ilvl w:val="12"/>
          <w:numId w:val="0"/>
        </w:numPr>
        <w:ind w:left="708" w:hanging="708"/>
      </w:pPr>
    </w:p>
    <w:p w:rsidR="0052330C" w:rsidRDefault="0052330C">
      <w:pPr>
        <w:numPr>
          <w:ilvl w:val="12"/>
          <w:numId w:val="0"/>
        </w:numPr>
      </w:pPr>
    </w:p>
    <w:p w:rsidR="0052330C" w:rsidRDefault="0052330C">
      <w:pPr>
        <w:pStyle w:val="Overskrift4"/>
      </w:pPr>
      <w:r>
        <w:t>MÅLSETNING</w:t>
      </w:r>
    </w:p>
    <w:p w:rsidR="0052330C" w:rsidRDefault="0052330C">
      <w:pPr>
        <w:numPr>
          <w:ilvl w:val="12"/>
          <w:numId w:val="0"/>
        </w:numPr>
        <w:ind w:left="708" w:hanging="708"/>
      </w:pPr>
    </w:p>
    <w:p w:rsidR="0052330C" w:rsidRDefault="0052330C">
      <w:pPr>
        <w:ind w:firstLine="708"/>
      </w:pPr>
      <w:proofErr w:type="gramStart"/>
      <w:r>
        <w:t>Målsetningen  med</w:t>
      </w:r>
      <w:proofErr w:type="gramEnd"/>
      <w:r>
        <w:t xml:space="preserve"> institusjonspraksisen kan samles i følgende punkter:</w:t>
      </w:r>
    </w:p>
    <w:p w:rsidR="0052330C" w:rsidRDefault="0052330C">
      <w:pPr>
        <w:numPr>
          <w:ilvl w:val="12"/>
          <w:numId w:val="0"/>
        </w:numPr>
        <w:ind w:left="708" w:hanging="708"/>
      </w:pPr>
    </w:p>
    <w:p w:rsidR="0052330C" w:rsidRDefault="0052330C">
      <w:pPr>
        <w:numPr>
          <w:ilvl w:val="12"/>
          <w:numId w:val="0"/>
        </w:numPr>
        <w:ind w:left="708"/>
      </w:pPr>
      <w:r>
        <w:t>Kandidaten skal</w:t>
      </w:r>
    </w:p>
    <w:p w:rsidR="0052330C" w:rsidRDefault="0052330C">
      <w:pPr>
        <w:numPr>
          <w:ilvl w:val="1"/>
          <w:numId w:val="6"/>
        </w:numPr>
        <w:tabs>
          <w:tab w:val="left" w:pos="1134"/>
        </w:tabs>
      </w:pPr>
      <w:r>
        <w:t>gjennom observasjon og deltagelse få et så utfyllende bilde som mulig av institusjonens arbeid</w:t>
      </w:r>
    </w:p>
    <w:p w:rsidR="0052330C" w:rsidRDefault="0052330C">
      <w:pPr>
        <w:numPr>
          <w:ilvl w:val="1"/>
          <w:numId w:val="6"/>
        </w:numPr>
        <w:tabs>
          <w:tab w:val="left" w:pos="1134"/>
        </w:tabs>
      </w:pPr>
      <w:r>
        <w:t>erverve seg et grunnleggende kjennskap til institusjonens arbeidssituasjon og institusjonen som arbeidssted</w:t>
      </w:r>
    </w:p>
    <w:p w:rsidR="0052330C" w:rsidRDefault="0052330C">
      <w:pPr>
        <w:numPr>
          <w:ilvl w:val="1"/>
          <w:numId w:val="6"/>
        </w:numPr>
        <w:tabs>
          <w:tab w:val="left" w:pos="1134"/>
        </w:tabs>
      </w:pPr>
      <w:r>
        <w:t>lære å leve seg inn i livssituasjonen til mennesker i sykdom og krise, for gjennom det å oppnå medmenneskelige erfaringer med betydning for alle typer menighetstjeneste</w:t>
      </w:r>
    </w:p>
    <w:p w:rsidR="0052330C" w:rsidRDefault="0052330C">
      <w:pPr>
        <w:numPr>
          <w:ilvl w:val="1"/>
          <w:numId w:val="6"/>
        </w:numPr>
        <w:tabs>
          <w:tab w:val="left" w:pos="1134"/>
        </w:tabs>
      </w:pPr>
      <w:r>
        <w:t>bli kjent med den sjelesørgeriske tjeneste ved institusjonen, og få anledning til selv å praktisere som sjelesørger under veiledning</w:t>
      </w:r>
    </w:p>
    <w:p w:rsidR="0052330C" w:rsidRDefault="0052330C">
      <w:pPr>
        <w:numPr>
          <w:ilvl w:val="1"/>
          <w:numId w:val="6"/>
        </w:numPr>
        <w:tabs>
          <w:tab w:val="left" w:pos="1134"/>
        </w:tabs>
      </w:pPr>
      <w:r>
        <w:t>delta i institusjonens arbeid med det for øye å lære seg selv bedre å kjenne når det gjelder holdninger, personlige forutsetninger og gaveutrustning for tjeneste</w:t>
      </w:r>
    </w:p>
    <w:p w:rsidR="0052330C" w:rsidRDefault="0052330C">
      <w:pPr>
        <w:numPr>
          <w:ilvl w:val="1"/>
          <w:numId w:val="6"/>
        </w:numPr>
        <w:tabs>
          <w:tab w:val="left" w:pos="1134"/>
        </w:tabs>
      </w:pPr>
      <w:r>
        <w:t>gjennom veiledning å få bearbeidet kunnskaper, følelser og holdninger, slik at han/hun kan modnes intellektuelt, personlig og åndelig på veien til pastor/prestetjeneste eller annen kirkelig/kristelig tjeneste.</w:t>
      </w:r>
    </w:p>
    <w:p w:rsidR="0052330C" w:rsidRDefault="0052330C">
      <w:pPr>
        <w:numPr>
          <w:ilvl w:val="12"/>
          <w:numId w:val="0"/>
        </w:numPr>
        <w:ind w:left="708" w:hanging="283"/>
      </w:pPr>
    </w:p>
    <w:p w:rsidR="0052330C" w:rsidRDefault="0052330C">
      <w:pPr>
        <w:numPr>
          <w:ilvl w:val="12"/>
          <w:numId w:val="0"/>
        </w:numPr>
        <w:ind w:left="708" w:hanging="283"/>
      </w:pPr>
    </w:p>
    <w:p w:rsidR="0052330C" w:rsidRDefault="0052330C">
      <w:pPr>
        <w:pStyle w:val="Overskrift4"/>
      </w:pPr>
      <w:r>
        <w:t>RAMME</w:t>
      </w:r>
    </w:p>
    <w:p w:rsidR="0052330C" w:rsidRDefault="0052330C"/>
    <w:p w:rsidR="0052330C" w:rsidRDefault="0052330C">
      <w:pPr>
        <w:pStyle w:val="Brdtekst"/>
      </w:pPr>
      <w:r>
        <w:t xml:space="preserve">1. </w:t>
      </w:r>
      <w:r>
        <w:tab/>
        <w:t xml:space="preserve">Den lokale veileder skal være godkjent av Ansgar Teologiske Høgskole. </w:t>
      </w:r>
    </w:p>
    <w:p w:rsidR="0052330C" w:rsidRDefault="0052330C">
      <w:pPr>
        <w:numPr>
          <w:ilvl w:val="12"/>
          <w:numId w:val="0"/>
        </w:numPr>
        <w:ind w:left="708" w:hanging="708"/>
      </w:pPr>
    </w:p>
    <w:p w:rsidR="0052330C" w:rsidRDefault="0052330C">
      <w:pPr>
        <w:numPr>
          <w:ilvl w:val="0"/>
          <w:numId w:val="6"/>
        </w:numPr>
      </w:pPr>
      <w:r>
        <w:t xml:space="preserve">Skolen arrangerer en samling for de lokale veilederne i forkant av praksisperioden. Hensikten er dels å knytte veilederne nært opp til skolen, dels å knytte veilederne sammen </w:t>
      </w:r>
      <w:proofErr w:type="gramStart"/>
      <w:r>
        <w:t>som  team</w:t>
      </w:r>
      <w:proofErr w:type="gramEnd"/>
      <w:r>
        <w:t>. I tillegg til dette vil samlingene benyttes til gjensidig informasjonsutveksling og evaluering. Kursene er å anbefale for dem som skal være med som veiledere.</w:t>
      </w:r>
    </w:p>
    <w:p w:rsidR="0052330C" w:rsidRDefault="0052330C">
      <w:pPr>
        <w:numPr>
          <w:ilvl w:val="12"/>
          <w:numId w:val="0"/>
        </w:numPr>
        <w:ind w:left="708" w:hanging="708"/>
      </w:pPr>
    </w:p>
    <w:p w:rsidR="0052330C" w:rsidRDefault="0052330C">
      <w:pPr>
        <w:numPr>
          <w:ilvl w:val="0"/>
          <w:numId w:val="6"/>
        </w:numPr>
      </w:pPr>
      <w:r>
        <w:t>Praksisen strekker seg over 6 uker.</w:t>
      </w:r>
    </w:p>
    <w:p w:rsidR="0052330C" w:rsidRDefault="0052330C">
      <w:pPr>
        <w:numPr>
          <w:ilvl w:val="12"/>
          <w:numId w:val="0"/>
        </w:numPr>
        <w:ind w:left="708" w:hanging="708"/>
      </w:pPr>
    </w:p>
    <w:p w:rsidR="0052330C" w:rsidRDefault="0052330C">
      <w:pPr>
        <w:numPr>
          <w:ilvl w:val="0"/>
          <w:numId w:val="6"/>
        </w:numPr>
      </w:pPr>
      <w:r>
        <w:t xml:space="preserve">Program for hele praksisperioden - med detaljerte ukeplaner - skal utarbeides i samarbeid mellom veileder og praktikant. Forslag til program forelegges høgskolen ved praksisleder for godkjenning senest én uke før praksisstart. For ytterligere informasjon </w:t>
      </w:r>
      <w:proofErr w:type="gramStart"/>
      <w:r>
        <w:t>se</w:t>
      </w:r>
      <w:proofErr w:type="gramEnd"/>
      <w:r>
        <w:t xml:space="preserve"> ”Arbeidskontrakt”.</w:t>
      </w:r>
    </w:p>
    <w:p w:rsidR="009971EF" w:rsidRDefault="009971EF" w:rsidP="009971EF"/>
    <w:p w:rsidR="0052330C" w:rsidRDefault="0052330C">
      <w:pPr>
        <w:numPr>
          <w:ilvl w:val="0"/>
          <w:numId w:val="6"/>
        </w:numPr>
      </w:pPr>
      <w:r>
        <w:t xml:space="preserve">Når det gjelder arbeidstid følger kandidaten den normale arbeidstid og ”rytme” ved institusjonen. Eventuelle ekstravakter og helgearbeid klargjøres i arbeidet med ”Arbeidskontrakten”. Slik tjeneste bør medføre tilsvarende reduksjon i den øvrige arbeidstid. Praktikanten må sikres rimelig tid til forberedelser og avkobling. For ytterligere informasjon </w:t>
      </w:r>
      <w:proofErr w:type="gramStart"/>
      <w:r>
        <w:t>se</w:t>
      </w:r>
      <w:proofErr w:type="gramEnd"/>
      <w:r>
        <w:t xml:space="preserve"> ”Bestemmelser om arbeidstid og økonomi”.</w:t>
      </w:r>
    </w:p>
    <w:p w:rsidR="0052330C" w:rsidRDefault="0052330C">
      <w:pPr>
        <w:numPr>
          <w:ilvl w:val="12"/>
          <w:numId w:val="0"/>
        </w:numPr>
        <w:ind w:left="708" w:hanging="708"/>
      </w:pPr>
    </w:p>
    <w:p w:rsidR="0052330C" w:rsidRDefault="0052330C">
      <w:pPr>
        <w:numPr>
          <w:ilvl w:val="0"/>
          <w:numId w:val="6"/>
        </w:numPr>
      </w:pPr>
      <w:r>
        <w:t xml:space="preserve">Etter praksisperioden møter praktikantene </w:t>
      </w:r>
      <w:proofErr w:type="spellStart"/>
      <w:r>
        <w:t>ATH’</w:t>
      </w:r>
      <w:r w:rsidR="009971EF">
        <w:t>s</w:t>
      </w:r>
      <w:proofErr w:type="spellEnd"/>
      <w:r>
        <w:t xml:space="preserve"> praksisleder til individuelle samtaler. Erfaringene fra praksisperioden skal også bearbeides i grupper. Rapportene (jfr. punkt 15) er et viktig bidrag i oppfølgingssamtalen, gruppearbeidet og praktikantens videre arbeid.</w:t>
      </w:r>
    </w:p>
    <w:p w:rsidR="0052330C" w:rsidRDefault="0052330C">
      <w:pPr>
        <w:numPr>
          <w:ilvl w:val="12"/>
          <w:numId w:val="0"/>
        </w:numPr>
        <w:ind w:left="708" w:hanging="708"/>
      </w:pPr>
    </w:p>
    <w:p w:rsidR="0052330C" w:rsidRDefault="0052330C">
      <w:pPr>
        <w:numPr>
          <w:ilvl w:val="12"/>
          <w:numId w:val="0"/>
        </w:numPr>
        <w:ind w:left="708" w:hanging="708"/>
      </w:pPr>
    </w:p>
    <w:p w:rsidR="0052330C" w:rsidRDefault="0052330C">
      <w:pPr>
        <w:pStyle w:val="Overskrift4"/>
      </w:pPr>
      <w:r>
        <w:t>INNHOLDSMOMENTER</w:t>
      </w:r>
    </w:p>
    <w:p w:rsidR="0052330C" w:rsidRDefault="0052330C">
      <w:pPr>
        <w:numPr>
          <w:ilvl w:val="12"/>
          <w:numId w:val="0"/>
        </w:numPr>
      </w:pPr>
    </w:p>
    <w:p w:rsidR="0052330C" w:rsidRDefault="0052330C">
      <w:pPr>
        <w:numPr>
          <w:ilvl w:val="12"/>
          <w:numId w:val="0"/>
        </w:numPr>
        <w:ind w:left="705" w:hanging="705"/>
      </w:pPr>
      <w:r>
        <w:tab/>
        <w:t>Grunnelementene i praksisen vil måtte variere noe fra institusjon til institusjon. Følgende momenter kan være aktuelle:</w:t>
      </w:r>
    </w:p>
    <w:p w:rsidR="0052330C" w:rsidRDefault="0052330C"/>
    <w:p w:rsidR="0052330C" w:rsidRDefault="0052330C">
      <w:r>
        <w:t>1.</w:t>
      </w:r>
      <w:r>
        <w:tab/>
        <w:t>Allment</w:t>
      </w:r>
    </w:p>
    <w:p w:rsidR="0052330C" w:rsidRDefault="0052330C">
      <w:pPr>
        <w:numPr>
          <w:ilvl w:val="12"/>
          <w:numId w:val="0"/>
        </w:numPr>
        <w:tabs>
          <w:tab w:val="left" w:pos="1134"/>
        </w:tabs>
        <w:ind w:left="1417" w:hanging="709"/>
        <w:rPr>
          <w:i/>
        </w:rPr>
      </w:pPr>
      <w:r>
        <w:t>a)</w:t>
      </w:r>
      <w:r>
        <w:tab/>
      </w:r>
      <w:r>
        <w:rPr>
          <w:i/>
        </w:rPr>
        <w:t>Organisasjonskunnskap</w:t>
      </w:r>
    </w:p>
    <w:p w:rsidR="0052330C" w:rsidRDefault="0052330C">
      <w:pPr>
        <w:numPr>
          <w:ilvl w:val="12"/>
          <w:numId w:val="0"/>
        </w:numPr>
        <w:tabs>
          <w:tab w:val="left" w:pos="1134"/>
        </w:tabs>
        <w:ind w:left="1417" w:hanging="709"/>
      </w:pPr>
      <w:r>
        <w:tab/>
        <w:t>Praktikanten må få et grunnleggende kjennskap til institusjonen og dens liv,</w:t>
      </w:r>
    </w:p>
    <w:p w:rsidR="0052330C" w:rsidRDefault="0052330C">
      <w:pPr>
        <w:numPr>
          <w:ilvl w:val="12"/>
          <w:numId w:val="0"/>
        </w:numPr>
        <w:tabs>
          <w:tab w:val="left" w:pos="1134"/>
        </w:tabs>
        <w:ind w:left="1417" w:hanging="709"/>
      </w:pPr>
      <w:r>
        <w:tab/>
        <w:t>herunder også hvordan taushetsplikten praktiseres</w:t>
      </w:r>
    </w:p>
    <w:p w:rsidR="0052330C" w:rsidRDefault="0052330C">
      <w:pPr>
        <w:numPr>
          <w:ilvl w:val="12"/>
          <w:numId w:val="0"/>
        </w:numPr>
        <w:tabs>
          <w:tab w:val="left" w:pos="1134"/>
        </w:tabs>
        <w:ind w:left="1417" w:hanging="709"/>
        <w:rPr>
          <w:i/>
        </w:rPr>
      </w:pPr>
      <w:r>
        <w:t>b)</w:t>
      </w:r>
      <w:r>
        <w:tab/>
      </w:r>
      <w:r>
        <w:rPr>
          <w:i/>
        </w:rPr>
        <w:t>Forkynnelsespraksis</w:t>
      </w:r>
    </w:p>
    <w:p w:rsidR="0052330C" w:rsidRDefault="0052330C">
      <w:pPr>
        <w:numPr>
          <w:ilvl w:val="12"/>
          <w:numId w:val="0"/>
        </w:numPr>
        <w:tabs>
          <w:tab w:val="left" w:pos="1134"/>
        </w:tabs>
        <w:ind w:left="1417" w:hanging="709"/>
      </w:pPr>
      <w:r>
        <w:t>c)</w:t>
      </w:r>
      <w:r>
        <w:tab/>
      </w:r>
      <w:r>
        <w:rPr>
          <w:i/>
        </w:rPr>
        <w:t>Sjelesorgspraksis</w:t>
      </w:r>
    </w:p>
    <w:p w:rsidR="0052330C" w:rsidRDefault="0052330C">
      <w:pPr>
        <w:numPr>
          <w:ilvl w:val="12"/>
          <w:numId w:val="0"/>
        </w:numPr>
        <w:tabs>
          <w:tab w:val="left" w:pos="1134"/>
        </w:tabs>
        <w:ind w:left="1417" w:hanging="709"/>
      </w:pPr>
      <w:r>
        <w:t>d)</w:t>
      </w:r>
      <w:r>
        <w:tab/>
      </w:r>
      <w:r>
        <w:rPr>
          <w:i/>
        </w:rPr>
        <w:t>Kunnskap om ulike profesjoner</w:t>
      </w:r>
    </w:p>
    <w:p w:rsidR="0052330C" w:rsidRDefault="0052330C">
      <w:pPr>
        <w:numPr>
          <w:ilvl w:val="12"/>
          <w:numId w:val="0"/>
        </w:numPr>
        <w:tabs>
          <w:tab w:val="left" w:pos="1134"/>
        </w:tabs>
        <w:ind w:left="1417" w:hanging="709"/>
      </w:pPr>
      <w:r>
        <w:tab/>
        <w:t>Praktikanten bør lære de ulike faggrupper ved institusjonen å kjenne.</w:t>
      </w:r>
    </w:p>
    <w:p w:rsidR="0052330C" w:rsidRDefault="0052330C">
      <w:pPr>
        <w:numPr>
          <w:ilvl w:val="12"/>
          <w:numId w:val="0"/>
        </w:numPr>
        <w:tabs>
          <w:tab w:val="left" w:pos="1134"/>
        </w:tabs>
        <w:ind w:left="1417" w:hanging="709"/>
      </w:pPr>
      <w:r>
        <w:t>e)</w:t>
      </w:r>
      <w:r>
        <w:tab/>
      </w:r>
      <w:r>
        <w:rPr>
          <w:i/>
        </w:rPr>
        <w:t>Lederskap</w:t>
      </w:r>
    </w:p>
    <w:p w:rsidR="0052330C" w:rsidRDefault="0052330C">
      <w:pPr>
        <w:numPr>
          <w:ilvl w:val="12"/>
          <w:numId w:val="0"/>
        </w:numPr>
        <w:tabs>
          <w:tab w:val="left" w:pos="1134"/>
        </w:tabs>
        <w:ind w:left="1417" w:hanging="709"/>
      </w:pPr>
      <w:r>
        <w:tab/>
        <w:t xml:space="preserve">Innføring i ulike sider ved godt lederskap med særlig vekt på medarbeideromsorg, </w:t>
      </w:r>
    </w:p>
    <w:p w:rsidR="0052330C" w:rsidRDefault="0052330C">
      <w:pPr>
        <w:numPr>
          <w:ilvl w:val="12"/>
          <w:numId w:val="0"/>
        </w:numPr>
        <w:tabs>
          <w:tab w:val="left" w:pos="1134"/>
        </w:tabs>
        <w:ind w:left="1417" w:hanging="709"/>
      </w:pPr>
      <w:r>
        <w:tab/>
      </w:r>
      <w:proofErr w:type="gramStart"/>
      <w:r>
        <w:t>planlegging og rett disponering av tid.</w:t>
      </w:r>
      <w:proofErr w:type="gramEnd"/>
    </w:p>
    <w:p w:rsidR="0052330C" w:rsidRDefault="0052330C">
      <w:pPr>
        <w:numPr>
          <w:ilvl w:val="12"/>
          <w:numId w:val="0"/>
        </w:numPr>
        <w:tabs>
          <w:tab w:val="left" w:pos="1134"/>
        </w:tabs>
        <w:ind w:left="1417" w:hanging="709"/>
        <w:rPr>
          <w:i/>
        </w:rPr>
      </w:pPr>
      <w:r>
        <w:t>f)</w:t>
      </w:r>
      <w:r>
        <w:tab/>
      </w:r>
      <w:r>
        <w:rPr>
          <w:i/>
        </w:rPr>
        <w:t>Samarbeidstrening</w:t>
      </w:r>
    </w:p>
    <w:p w:rsidR="0052330C" w:rsidRDefault="0052330C">
      <w:pPr>
        <w:numPr>
          <w:ilvl w:val="12"/>
          <w:numId w:val="0"/>
        </w:numPr>
        <w:tabs>
          <w:tab w:val="left" w:pos="1134"/>
        </w:tabs>
        <w:ind w:left="1417" w:hanging="709"/>
      </w:pPr>
      <w:r>
        <w:tab/>
        <w:t>Hjelp til å bli en god medarbeider og konfliktløser med forståelse for egne sterke</w:t>
      </w:r>
    </w:p>
    <w:p w:rsidR="009971EF" w:rsidRDefault="0052330C" w:rsidP="009971EF">
      <w:pPr>
        <w:numPr>
          <w:ilvl w:val="12"/>
          <w:numId w:val="0"/>
        </w:numPr>
        <w:tabs>
          <w:tab w:val="left" w:pos="1134"/>
        </w:tabs>
        <w:ind w:left="1417" w:hanging="709"/>
      </w:pPr>
      <w:r>
        <w:tab/>
        <w:t>og</w:t>
      </w:r>
      <w:r>
        <w:tab/>
        <w:t xml:space="preserve">svake sider. </w:t>
      </w:r>
    </w:p>
    <w:p w:rsidR="009971EF" w:rsidRDefault="009971EF" w:rsidP="009971EF">
      <w:pPr>
        <w:numPr>
          <w:ilvl w:val="12"/>
          <w:numId w:val="0"/>
        </w:numPr>
        <w:tabs>
          <w:tab w:val="left" w:pos="1134"/>
        </w:tabs>
      </w:pPr>
    </w:p>
    <w:p w:rsidR="0052330C" w:rsidRDefault="009971EF" w:rsidP="00294F6F">
      <w:pPr>
        <w:ind w:left="705" w:hanging="705"/>
      </w:pPr>
      <w:r>
        <w:t xml:space="preserve">2. </w:t>
      </w:r>
      <w:r>
        <w:tab/>
      </w:r>
      <w:r w:rsidR="00294F6F">
        <w:tab/>
      </w:r>
      <w:r w:rsidR="0052330C">
        <w:t>Praktikanten bør i praksisperioden ha et avgrenset og klart definert ansvarsområde på institusjonen.</w:t>
      </w:r>
    </w:p>
    <w:p w:rsidR="0052330C" w:rsidRDefault="0052330C">
      <w:pPr>
        <w:tabs>
          <w:tab w:val="left" w:pos="1134"/>
        </w:tabs>
      </w:pPr>
    </w:p>
    <w:p w:rsidR="0052330C" w:rsidRDefault="00294F6F" w:rsidP="00294F6F">
      <w:r>
        <w:t>3.</w:t>
      </w:r>
      <w:r>
        <w:tab/>
      </w:r>
      <w:r w:rsidR="0052330C">
        <w:t>Evaluering/samtale</w:t>
      </w:r>
    </w:p>
    <w:p w:rsidR="0052330C" w:rsidRDefault="0052330C" w:rsidP="00294F6F">
      <w:pPr>
        <w:numPr>
          <w:ilvl w:val="0"/>
          <w:numId w:val="39"/>
        </w:numPr>
        <w:tabs>
          <w:tab w:val="left" w:pos="1134"/>
        </w:tabs>
      </w:pPr>
      <w:r>
        <w:t>Praktikanten må få jevnlig veiledning, vanligvis hver dag. Den kan skje både</w:t>
      </w:r>
      <w:r w:rsidR="00294F6F">
        <w:t xml:space="preserve"> </w:t>
      </w:r>
      <w:r>
        <w:t>individuelt og i gruppe der det er mulig.</w:t>
      </w:r>
    </w:p>
    <w:p w:rsidR="00294F6F" w:rsidRDefault="0052330C" w:rsidP="00294F6F">
      <w:pPr>
        <w:numPr>
          <w:ilvl w:val="0"/>
          <w:numId w:val="39"/>
        </w:numPr>
        <w:tabs>
          <w:tab w:val="left" w:pos="1134"/>
        </w:tabs>
      </w:pPr>
      <w:r>
        <w:t xml:space="preserve">Veileder og praktikant skal ukentlig, og fortrinnsvis på første virkedag etter helg, </w:t>
      </w:r>
      <w:r w:rsidR="00294F6F">
        <w:t xml:space="preserve">gjennomføre </w:t>
      </w:r>
      <w:r>
        <w:t xml:space="preserve">en hovedevaluering av </w:t>
      </w:r>
      <w:r>
        <w:rPr>
          <w:i/>
        </w:rPr>
        <w:t>forrige</w:t>
      </w:r>
      <w:r>
        <w:t xml:space="preserve"> uke.  Kandidatens «prosessjournal» er utgangspunktet for denne samtalen. </w:t>
      </w:r>
    </w:p>
    <w:p w:rsidR="0052330C" w:rsidRDefault="0052330C" w:rsidP="00294F6F">
      <w:pPr>
        <w:numPr>
          <w:ilvl w:val="0"/>
          <w:numId w:val="39"/>
        </w:numPr>
        <w:tabs>
          <w:tab w:val="left" w:pos="1134"/>
        </w:tabs>
      </w:pPr>
      <w:r>
        <w:t>Veileder bør dele med praktikanten sine egne erfaringer i arbeidet.</w:t>
      </w:r>
    </w:p>
    <w:p w:rsidR="00294F6F" w:rsidRDefault="00294F6F" w:rsidP="00294F6F">
      <w:pPr>
        <w:tabs>
          <w:tab w:val="left" w:pos="1134"/>
        </w:tabs>
      </w:pPr>
    </w:p>
    <w:p w:rsidR="0052330C" w:rsidRDefault="00294F6F" w:rsidP="00294F6F">
      <w:pPr>
        <w:tabs>
          <w:tab w:val="left" w:pos="1134"/>
        </w:tabs>
      </w:pPr>
      <w:r>
        <w:t>4.          Rapporter</w:t>
      </w:r>
      <w:r>
        <w:tab/>
      </w:r>
    </w:p>
    <w:p w:rsidR="00294F6F" w:rsidRDefault="0052330C" w:rsidP="00294F6F">
      <w:pPr>
        <w:numPr>
          <w:ilvl w:val="0"/>
          <w:numId w:val="38"/>
        </w:numPr>
        <w:tabs>
          <w:tab w:val="left" w:pos="1134"/>
        </w:tabs>
      </w:pPr>
      <w:r>
        <w:t>Praktikanten skal daglig føre prosessjournal (</w:t>
      </w:r>
      <w:proofErr w:type="spellStart"/>
      <w:r>
        <w:t>jfr</w:t>
      </w:r>
      <w:proofErr w:type="spellEnd"/>
      <w:r>
        <w:t xml:space="preserve"> punkt 14.b).</w:t>
      </w:r>
    </w:p>
    <w:p w:rsidR="00294F6F" w:rsidRDefault="0052330C" w:rsidP="00294F6F">
      <w:pPr>
        <w:numPr>
          <w:ilvl w:val="0"/>
          <w:numId w:val="38"/>
        </w:numPr>
        <w:tabs>
          <w:tab w:val="left" w:pos="1134"/>
        </w:tabs>
      </w:pPr>
      <w:r>
        <w:t>Før praktikanten avslutter praksisen skal veileder og praktikant i fellesskap evaluere praksisperioden. Denne felles evaluering skal leveres eller sendes til skolens praksisleder.</w:t>
      </w:r>
    </w:p>
    <w:p w:rsidR="0052330C" w:rsidRDefault="0052330C" w:rsidP="00294F6F">
      <w:pPr>
        <w:numPr>
          <w:ilvl w:val="0"/>
          <w:numId w:val="38"/>
        </w:numPr>
        <w:tabs>
          <w:tab w:val="left" w:pos="1134"/>
        </w:tabs>
      </w:pPr>
      <w:r>
        <w:t xml:space="preserve">Etter praksis skal både veileder og praktikant egenhendig fylle ut en individuell evaluering av praksisperioden. Disse skal leveres eller sendes til skolens praksisleder. </w:t>
      </w:r>
    </w:p>
    <w:p w:rsidR="0052330C" w:rsidRDefault="0052330C">
      <w:pPr>
        <w:tabs>
          <w:tab w:val="left" w:pos="1134"/>
        </w:tabs>
      </w:pPr>
    </w:p>
    <w:p w:rsidR="0052330C" w:rsidRDefault="0052330C">
      <w:pPr>
        <w:tabs>
          <w:tab w:val="left" w:pos="1134"/>
        </w:tabs>
      </w:pPr>
    </w:p>
    <w:p w:rsidR="0052330C" w:rsidRDefault="0052330C">
      <w:pPr>
        <w:pStyle w:val="Overskrift4"/>
      </w:pPr>
      <w:r>
        <w:br w:type="page"/>
      </w:r>
      <w:r>
        <w:lastRenderedPageBreak/>
        <w:t>ARBEIDSFORMER</w:t>
      </w:r>
    </w:p>
    <w:p w:rsidR="0052330C" w:rsidRDefault="0052330C">
      <w:pPr>
        <w:numPr>
          <w:ilvl w:val="12"/>
          <w:numId w:val="0"/>
        </w:numPr>
        <w:ind w:left="708" w:hanging="1559"/>
      </w:pPr>
    </w:p>
    <w:p w:rsidR="0052330C" w:rsidRDefault="0052330C">
      <w:pPr>
        <w:numPr>
          <w:ilvl w:val="0"/>
          <w:numId w:val="16"/>
        </w:numPr>
      </w:pPr>
      <w:r>
        <w:t>Veileder og praktikant forbereder praksisen i overensstemmelse med momentene i punkt 12 med de nødvendige tilpasninger til den aktuelle organisasjon.</w:t>
      </w:r>
    </w:p>
    <w:p w:rsidR="0052330C" w:rsidRDefault="0052330C">
      <w:pPr>
        <w:numPr>
          <w:ilvl w:val="12"/>
          <w:numId w:val="0"/>
        </w:numPr>
        <w:ind w:left="708" w:hanging="708"/>
      </w:pPr>
    </w:p>
    <w:p w:rsidR="0052330C" w:rsidRDefault="0052330C">
      <w:pPr>
        <w:numPr>
          <w:ilvl w:val="0"/>
          <w:numId w:val="16"/>
        </w:numPr>
      </w:pPr>
      <w:r>
        <w:t>Veileder avsetter nødvendig tid til den ukentlige hovedevalueringen sammen med praktikant, samt nødvendig tid til annen evaluering og samtale/innføring.</w:t>
      </w:r>
    </w:p>
    <w:p w:rsidR="0052330C" w:rsidRDefault="0052330C">
      <w:pPr>
        <w:numPr>
          <w:ilvl w:val="12"/>
          <w:numId w:val="0"/>
        </w:numPr>
        <w:ind w:left="708" w:hanging="708"/>
      </w:pPr>
    </w:p>
    <w:p w:rsidR="0052330C" w:rsidRDefault="0052330C">
      <w:pPr>
        <w:numPr>
          <w:ilvl w:val="0"/>
          <w:numId w:val="16"/>
        </w:numPr>
      </w:pPr>
      <w:r>
        <w:t>Veileder har ansvaret for at praktikanten får den nødvendige veiledning og evaluering i tilknytning til de konkrete arbeidsoppgavene som utføres. Evalueringen kan også gjennomføres av andre enn veileder.</w:t>
      </w:r>
    </w:p>
    <w:p w:rsidR="0052330C" w:rsidRDefault="0052330C"/>
    <w:p w:rsidR="0052330C" w:rsidRDefault="0052330C"/>
    <w:p w:rsidR="0052330C" w:rsidRDefault="0052330C"/>
    <w:p w:rsidR="0052330C" w:rsidRDefault="0052330C">
      <w:r>
        <w:br w:type="page"/>
      </w:r>
    </w:p>
    <w:p w:rsidR="0052330C" w:rsidRDefault="0052330C" w:rsidP="008D4468">
      <w:pPr>
        <w:pStyle w:val="Overskrift2"/>
      </w:pPr>
      <w:bookmarkStart w:id="172" w:name="_Toc438533319"/>
      <w:bookmarkStart w:id="173" w:name="_Toc438541782"/>
      <w:bookmarkStart w:id="174" w:name="_Toc233779492"/>
      <w:r>
        <w:lastRenderedPageBreak/>
        <w:t>Bestemmelser om arbeidstid og økonomi</w:t>
      </w:r>
      <w:bookmarkEnd w:id="172"/>
      <w:bookmarkEnd w:id="173"/>
      <w:bookmarkEnd w:id="174"/>
    </w:p>
    <w:p w:rsidR="0052330C" w:rsidRDefault="0052330C">
      <w:pPr>
        <w:rPr>
          <w:rFonts w:ascii="Arial" w:hAnsi="Arial"/>
        </w:rPr>
      </w:pPr>
    </w:p>
    <w:p w:rsidR="00813567" w:rsidRDefault="00813567" w:rsidP="00813567">
      <w:pPr>
        <w:ind w:left="708"/>
        <w:rPr>
          <w:u w:val="single"/>
        </w:rPr>
      </w:pPr>
      <w:r>
        <w:rPr>
          <w:u w:val="single"/>
        </w:rPr>
        <w:t>ARBEIDSTID</w:t>
      </w:r>
    </w:p>
    <w:p w:rsidR="00813567" w:rsidRDefault="00813567" w:rsidP="00813567">
      <w:pPr>
        <w:rPr>
          <w:u w:val="single"/>
        </w:rPr>
      </w:pPr>
    </w:p>
    <w:p w:rsidR="00813567" w:rsidRDefault="00813567" w:rsidP="00813567">
      <w:pPr>
        <w:ind w:left="705" w:hanging="705"/>
      </w:pPr>
      <w:r w:rsidRPr="00392AFE">
        <w:t>1.</w:t>
      </w:r>
      <w:r w:rsidRPr="00392AFE">
        <w:tab/>
      </w:r>
      <w:r>
        <w:tab/>
        <w:t>Praktikanten følger de rutiner med hensyn til tid og arbeidssituasjon som er vanlig i den aktuelle menighet.</w:t>
      </w:r>
    </w:p>
    <w:p w:rsidR="00813567" w:rsidRDefault="00813567" w:rsidP="00813567">
      <w:pPr>
        <w:rPr>
          <w:u w:val="single"/>
        </w:rPr>
      </w:pPr>
      <w:r>
        <w:t xml:space="preserve"> </w:t>
      </w:r>
    </w:p>
    <w:p w:rsidR="00813567" w:rsidRDefault="00813567" w:rsidP="00813567">
      <w:pPr>
        <w:ind w:left="705" w:hanging="705"/>
      </w:pPr>
      <w:r w:rsidRPr="00392AFE">
        <w:t>2.</w:t>
      </w:r>
      <w:r w:rsidRPr="00392AFE">
        <w:tab/>
      </w:r>
      <w:r>
        <w:tab/>
        <w:t>Arbeidsukens omfang skal normalt være på 37 ½ timer. Innenfor denne rammen kommer også ettermiddags- og kveldsarbeid, f eks. i forbindelse med avviklingen av menighetens barne- og ungdomsarbeid eller ved ulike former for vakttjeneste.</w:t>
      </w:r>
    </w:p>
    <w:p w:rsidR="00813567" w:rsidRPr="00392AFE" w:rsidRDefault="00813567" w:rsidP="00813567">
      <w:pPr>
        <w:ind w:left="566" w:hanging="566"/>
        <w:rPr>
          <w:u w:val="single"/>
        </w:rPr>
      </w:pPr>
    </w:p>
    <w:p w:rsidR="00813567" w:rsidRDefault="00813567" w:rsidP="00813567">
      <w:pPr>
        <w:numPr>
          <w:ilvl w:val="12"/>
          <w:numId w:val="0"/>
        </w:numPr>
        <w:ind w:left="709" w:hanging="709"/>
      </w:pPr>
      <w:r>
        <w:t>3.</w:t>
      </w:r>
      <w:r>
        <w:tab/>
        <w:t xml:space="preserve">Praktikanten skal ha en fridag i uken. Mandag vil være å foretrekke, men annen fridag kan avtales mellom veileder og praktikant. </w:t>
      </w:r>
    </w:p>
    <w:p w:rsidR="00813567" w:rsidRDefault="00813567" w:rsidP="00813567"/>
    <w:p w:rsidR="00813567" w:rsidRDefault="00813567" w:rsidP="00813567"/>
    <w:p w:rsidR="00813567" w:rsidRDefault="00813567" w:rsidP="00813567">
      <w:pPr>
        <w:ind w:left="708"/>
        <w:rPr>
          <w:u w:val="single"/>
        </w:rPr>
      </w:pPr>
      <w:r>
        <w:rPr>
          <w:u w:val="single"/>
        </w:rPr>
        <w:t>ØKONOMI</w:t>
      </w:r>
    </w:p>
    <w:p w:rsidR="00813567" w:rsidRDefault="00813567" w:rsidP="00813567"/>
    <w:p w:rsidR="00813567" w:rsidRDefault="00813567" w:rsidP="00813567">
      <w:r>
        <w:t>4.</w:t>
      </w:r>
      <w:r>
        <w:tab/>
        <w:t xml:space="preserve">Tjenestestedet holder normalt kost og losji for praktikanten.  </w:t>
      </w:r>
    </w:p>
    <w:p w:rsidR="00813567" w:rsidRDefault="00813567" w:rsidP="00813567">
      <w:r>
        <w:t>5.</w:t>
      </w:r>
      <w:r>
        <w:tab/>
        <w:t xml:space="preserve">Reise tur/retur dekkes av ATH. Hjemreiser i forbindelse med </w:t>
      </w:r>
      <w:proofErr w:type="spellStart"/>
      <w:r>
        <w:t>frihelger/-dager</w:t>
      </w:r>
      <w:proofErr w:type="spellEnd"/>
      <w:r>
        <w:t xml:space="preserve"> må betales av </w:t>
      </w:r>
    </w:p>
    <w:p w:rsidR="00813567" w:rsidRDefault="00813567" w:rsidP="00813567">
      <w:pPr>
        <w:ind w:firstLine="708"/>
      </w:pPr>
      <w:r>
        <w:t>praktikanten.</w:t>
      </w:r>
    </w:p>
    <w:p w:rsidR="00813567" w:rsidRDefault="00813567" w:rsidP="00813567">
      <w:r>
        <w:t>6.</w:t>
      </w:r>
      <w:r>
        <w:tab/>
        <w:t xml:space="preserve">Menighetene utfordres til å ta opp en kollekt til Ansgar Teologiske Høgskole i løpet av </w:t>
      </w:r>
    </w:p>
    <w:p w:rsidR="00813567" w:rsidRDefault="00813567" w:rsidP="00813567">
      <w:pPr>
        <w:ind w:firstLine="708"/>
      </w:pPr>
      <w:r>
        <w:t xml:space="preserve">praksisperioden. </w:t>
      </w:r>
    </w:p>
    <w:p w:rsidR="00813567" w:rsidRDefault="00813567" w:rsidP="00813567">
      <w:r>
        <w:t>7.</w:t>
      </w:r>
      <w:r>
        <w:tab/>
        <w:t>I forbindelse med organisasjonspraksis må den aktuelle organisasjon dekke eventuelle</w:t>
      </w:r>
    </w:p>
    <w:p w:rsidR="00813567" w:rsidRDefault="00813567" w:rsidP="00813567">
      <w:pPr>
        <w:ind w:firstLine="708"/>
      </w:pPr>
      <w:proofErr w:type="gramStart"/>
      <w:r>
        <w:t>merkostnader i forbindelse med reise og opphold.</w:t>
      </w:r>
      <w:proofErr w:type="gramEnd"/>
    </w:p>
    <w:p w:rsidR="00813567" w:rsidRDefault="00813567" w:rsidP="00813567"/>
    <w:p w:rsidR="00813567" w:rsidRDefault="00813567" w:rsidP="00813567"/>
    <w:p w:rsidR="00813567" w:rsidRDefault="00813567" w:rsidP="00813567">
      <w:pPr>
        <w:ind w:left="708"/>
        <w:rPr>
          <w:u w:val="single"/>
        </w:rPr>
      </w:pPr>
      <w:r>
        <w:rPr>
          <w:u w:val="single"/>
        </w:rPr>
        <w:t>ANDRE BESTEMMELSER</w:t>
      </w:r>
    </w:p>
    <w:p w:rsidR="00813567" w:rsidRDefault="00813567" w:rsidP="00813567">
      <w:pPr>
        <w:ind w:left="708"/>
      </w:pPr>
    </w:p>
    <w:p w:rsidR="00813567" w:rsidRDefault="00813567" w:rsidP="00813567">
      <w:r>
        <w:t>8.</w:t>
      </w:r>
      <w:r>
        <w:tab/>
        <w:t xml:space="preserve">Andre avtaler enn de man har med praksismenighet i praksisperioden må godkjennes av </w:t>
      </w:r>
    </w:p>
    <w:p w:rsidR="00813567" w:rsidRDefault="00813567" w:rsidP="00813567">
      <w:pPr>
        <w:ind w:left="708"/>
      </w:pPr>
      <w:r>
        <w:t>praksismenighet. I særtilfeller bør ATH også være med på godkjenning. I konfliktspørsmål avgjør ATH.</w:t>
      </w:r>
    </w:p>
    <w:p w:rsidR="0052330C" w:rsidRDefault="0052330C"/>
    <w:p w:rsidR="0052330C" w:rsidRDefault="0052330C"/>
    <w:p w:rsidR="0052330C" w:rsidRDefault="0052330C"/>
    <w:p w:rsidR="0052330C" w:rsidRDefault="00EC3199" w:rsidP="008D4468">
      <w:pPr>
        <w:pStyle w:val="Overskrift2"/>
      </w:pPr>
      <w:r>
        <w:br w:type="page"/>
      </w:r>
      <w:bookmarkStart w:id="175" w:name="_Toc233779493"/>
      <w:r w:rsidR="0052330C">
        <w:lastRenderedPageBreak/>
        <w:t>Veiledning i praksisopplæringen</w:t>
      </w:r>
      <w:bookmarkEnd w:id="175"/>
    </w:p>
    <w:p w:rsidR="0052330C" w:rsidRDefault="0052330C"/>
    <w:p w:rsidR="0052330C" w:rsidRDefault="0052330C">
      <w:r>
        <w:t>Veiledning av praksisstudentene er en svært viktig del av selve praksisprogrammet ved Ansgar Teologiske Høgskole. Veiledningsoppgaven berører følgende parter i studier:</w:t>
      </w:r>
    </w:p>
    <w:p w:rsidR="0052330C" w:rsidRDefault="0052330C"/>
    <w:p w:rsidR="0052330C" w:rsidRDefault="00EC3199" w:rsidP="00783209">
      <w:pPr>
        <w:numPr>
          <w:ilvl w:val="0"/>
          <w:numId w:val="2"/>
        </w:numPr>
        <w:tabs>
          <w:tab w:val="clear" w:pos="360"/>
          <w:tab w:val="num" w:pos="720"/>
        </w:tabs>
        <w:ind w:left="720"/>
      </w:pPr>
      <w:r>
        <w:t xml:space="preserve">Høgskolens </w:t>
      </w:r>
      <w:r w:rsidR="0052330C">
        <w:t xml:space="preserve">praksisleder </w:t>
      </w:r>
    </w:p>
    <w:p w:rsidR="0052330C" w:rsidRDefault="0052330C" w:rsidP="00783209">
      <w:pPr>
        <w:numPr>
          <w:ilvl w:val="0"/>
          <w:numId w:val="2"/>
        </w:numPr>
        <w:tabs>
          <w:tab w:val="clear" w:pos="360"/>
          <w:tab w:val="num" w:pos="720"/>
        </w:tabs>
        <w:ind w:left="720"/>
      </w:pPr>
      <w:r>
        <w:t>Praksisveilederne på praksis</w:t>
      </w:r>
      <w:r w:rsidR="00EC3199">
        <w:t>feltet</w:t>
      </w:r>
      <w:r>
        <w:t xml:space="preserve"> </w:t>
      </w:r>
    </w:p>
    <w:p w:rsidR="0052330C" w:rsidRDefault="0052330C" w:rsidP="00783209">
      <w:pPr>
        <w:numPr>
          <w:ilvl w:val="0"/>
          <w:numId w:val="2"/>
        </w:numPr>
        <w:tabs>
          <w:tab w:val="clear" w:pos="360"/>
          <w:tab w:val="num" w:pos="720"/>
        </w:tabs>
        <w:ind w:left="720"/>
      </w:pPr>
      <w:r>
        <w:t>Praktikantene</w:t>
      </w:r>
    </w:p>
    <w:p w:rsidR="0052330C" w:rsidRDefault="0052330C"/>
    <w:p w:rsidR="0052330C" w:rsidRDefault="0052330C">
      <w:r>
        <w:t>Praksisleder og praksisveiledere skal være involvert i arbeidet med å øke praktikantenes kompetanse for pastor-</w:t>
      </w:r>
      <w:r w:rsidR="00EC3199">
        <w:t>/</w:t>
      </w:r>
      <w:r>
        <w:t>prestetjeneste. Den erfaring og innsikt som disse sitter inne med, vil være en verdifull ressurs for studentene i deres søken etter identitet i tjenesten. Samtidig har praktikanten også et personlig ansvar for å søke veiledning.</w:t>
      </w:r>
    </w:p>
    <w:p w:rsidR="0052330C" w:rsidRDefault="0052330C"/>
    <w:p w:rsidR="0052330C" w:rsidRDefault="0052330C">
      <w:r>
        <w:t>Det legges vekt på kontinuerlig oppfølging av praktikantene i praksisperiodene. Dette er først og fremst praksisveiledernes oppgave og ansvar, men også praksisleder er medansvarlig. Også studenten selv har her et personlig ansvar. Studentene skal kontinuerlig få tilbakemelding på sitt arbeid. Dette foregår under praksisperiodene både ved muntlig og skriftlig evaluering av praksisveileder. Ved slutten av en praksisperiode utarbeider praksisveileder en skriftlig vurdering av studentens arbeid og atferd. Praktikant og praksisveileder utarbeider i tillegg i fellesskap en skriftlig vurdering. Praktikanten skal også selv fremlegge sin egenvurdering av praksisen i skriftlig form. Etter endt praksisperiode foretar praksisleder en sluttevaluering og karakterfesting av studentens praksis, da på bakgrunn av praksisleders og studentens skriftlige vurderinger.</w:t>
      </w:r>
    </w:p>
    <w:p w:rsidR="0052330C" w:rsidRDefault="0052330C"/>
    <w:p w:rsidR="0052330C" w:rsidRDefault="0052330C">
      <w:pPr>
        <w:pStyle w:val="Brdtekst"/>
      </w:pPr>
      <w:r>
        <w:t>Studenter som viser tegn på ikke å mestre tjenesten, må så tidlig som mulig i studiet få vite hvordan de står i forhold til kravene i studieplaner og praksisplaner.</w:t>
      </w:r>
    </w:p>
    <w:p w:rsidR="0052330C" w:rsidRDefault="0052330C">
      <w:pPr>
        <w:pStyle w:val="Brdtekst"/>
      </w:pPr>
    </w:p>
    <w:p w:rsidR="0052330C" w:rsidRDefault="0052330C">
      <w:pPr>
        <w:pStyle w:val="Brdtekst"/>
      </w:pPr>
    </w:p>
    <w:p w:rsidR="0052330C" w:rsidRDefault="0052330C">
      <w:bookmarkStart w:id="176" w:name="_Toc434291179"/>
      <w:r>
        <w:br w:type="page"/>
      </w:r>
      <w:bookmarkEnd w:id="176"/>
    </w:p>
    <w:p w:rsidR="0052330C" w:rsidRDefault="001A703E" w:rsidP="00566EB4">
      <w:pPr>
        <w:pStyle w:val="Overskrift1"/>
      </w:pPr>
      <w:bookmarkStart w:id="177" w:name="_Toc233779494"/>
      <w:r>
        <w:lastRenderedPageBreak/>
        <w:t>Forskrifter og r</w:t>
      </w:r>
      <w:r w:rsidR="0052330C">
        <w:t>etningslinjer</w:t>
      </w:r>
      <w:bookmarkEnd w:id="177"/>
    </w:p>
    <w:p w:rsidR="0052330C" w:rsidRDefault="0052330C"/>
    <w:p w:rsidR="0052330C" w:rsidRDefault="0052330C" w:rsidP="008D4468">
      <w:pPr>
        <w:pStyle w:val="Overskrift2"/>
      </w:pPr>
      <w:bookmarkStart w:id="178" w:name="_Toc233779495"/>
      <w:r>
        <w:t>Formelle krav til seminaroppgave ved ATH</w:t>
      </w:r>
      <w:bookmarkEnd w:id="178"/>
    </w:p>
    <w:p w:rsidR="0052330C" w:rsidRDefault="0052330C">
      <w:pPr>
        <w:rPr>
          <w:color w:val="000000"/>
        </w:rPr>
      </w:pPr>
    </w:p>
    <w:p w:rsidR="0052330C" w:rsidRDefault="0052330C">
      <w:pPr>
        <w:pStyle w:val="Brdtekst"/>
      </w:pPr>
      <w:r>
        <w:t>Behandling av kildemateriale og sekundærlitteratur spiller en meget viktig rolle i oppgaveskrivingen. En slurvet og unøyaktig omgang med det bibliografiske materialet gir ikke bare et dårlig inntrykk, men vil også mange ganger gjøre det umulig for den som leser oppgaven å forstå hvilke bøker og artikler den enkelte student har gjort bruk av. Det er derfor viktig at litteraturhenvisningene er komplette, slik at man ved hjelp av dem kan finne fram til hvilken litteratur som er anvendt under arbeidet med oppgaven.</w:t>
      </w:r>
    </w:p>
    <w:p w:rsidR="0052330C" w:rsidRDefault="0052330C"/>
    <w:p w:rsidR="0052330C" w:rsidRDefault="0052330C">
      <w:r>
        <w:t xml:space="preserve">Det er viktig at studentene allerede fra et tidlig tidspunkt i studiet tillegger seg gode bibliografiske vaner. Viktige prinsipper i forbindelse med det bibliografiske arbeidet er </w:t>
      </w:r>
      <w:r>
        <w:rPr>
          <w:b/>
          <w:i/>
        </w:rPr>
        <w:t>fullstendighet</w:t>
      </w:r>
      <w:r>
        <w:t xml:space="preserve"> (= "alt" skal være med), </w:t>
      </w:r>
      <w:r>
        <w:rPr>
          <w:b/>
          <w:i/>
        </w:rPr>
        <w:t>nøyaktighet</w:t>
      </w:r>
      <w:r>
        <w:t xml:space="preserve"> (= pinlig nøyaktighet) og </w:t>
      </w:r>
      <w:r>
        <w:rPr>
          <w:b/>
          <w:i/>
        </w:rPr>
        <w:t>konsekvens</w:t>
      </w:r>
      <w:r>
        <w:t xml:space="preserve"> (= alle henvisninger gjøres etter samme system gjennom hele oppgaven). </w:t>
      </w:r>
      <w:r>
        <w:br/>
      </w:r>
    </w:p>
    <w:p w:rsidR="0052330C" w:rsidRDefault="0052330C">
      <w:r>
        <w:t xml:space="preserve">Husk at bibliografiske innførsler i oppgavens litteraturliste skal være komplette og ta med alt som vil kunne ha betydning for gjenfinning av referansen. I </w:t>
      </w:r>
      <w:proofErr w:type="spellStart"/>
      <w:r>
        <w:t>notehenvisninger</w:t>
      </w:r>
      <w:proofErr w:type="spellEnd"/>
      <w:r>
        <w:t xml:space="preserve"> og i teksten ellers skal referansene forkortes (se eksempler nedenfor). </w:t>
      </w:r>
    </w:p>
    <w:p w:rsidR="0052330C" w:rsidRDefault="0052330C"/>
    <w:p w:rsidR="0052330C" w:rsidRDefault="0052330C">
      <w:r>
        <w:t>Det er en god vane å lage litteraturhenvisninger etter denne standard fortløpende under hele skriveprosessen. Mangelfulle referanser vil føre til mye ekstraarbeid mot slutten av oppgaven. I verste fall må du da låne inn igjen anvendt litteratur for å få tilgang på nødvendige opplysninger til biografien, noe som igjen kan føre til at du ikke får levert oppgaven innen fristen. Studer derfor retningslinjene nedenfor. Kan du dem godt fra starten av, vil arbeidet med litteraturhenvisningene falle mye lettere.</w:t>
      </w:r>
    </w:p>
    <w:p w:rsidR="0052330C" w:rsidRDefault="0052330C"/>
    <w:p w:rsidR="0052330C" w:rsidRDefault="0052330C">
      <w:r>
        <w:t>Nedenstående er de formelle krav som stilles til seminaroppgaver skrevet for innlevering ved Ansgar Teologiske Høgskole. De er ment som en hjelp til å utarbeide et ferdig produkt som tilfredsstiller alminnelige akademiske krav til en faglig (og estetisk) form.</w:t>
      </w:r>
    </w:p>
    <w:p w:rsidR="0052330C" w:rsidRDefault="0052330C"/>
    <w:p w:rsidR="0052330C" w:rsidRDefault="0052330C"/>
    <w:p w:rsidR="0052330C" w:rsidRDefault="0052330C">
      <w:pPr>
        <w:pStyle w:val="Overskrift3"/>
      </w:pPr>
      <w:bookmarkStart w:id="179" w:name="_Toc233779496"/>
      <w:r>
        <w:t>Layout</w:t>
      </w:r>
      <w:bookmarkEnd w:id="179"/>
    </w:p>
    <w:p w:rsidR="0052330C" w:rsidRDefault="0052330C"/>
    <w:p w:rsidR="0052330C" w:rsidRDefault="0052330C">
      <w:r>
        <w:rPr>
          <w:b/>
        </w:rPr>
        <w:t>Oppgaven</w:t>
      </w:r>
      <w:r>
        <w:t xml:space="preserve"> skal være skrevet på PC. Linjeavstanden skal være enkel og alle marger skal være </w:t>
      </w:r>
      <w:smartTag w:uri="urn:schemas-microsoft-com:office:smarttags" w:element="metricconverter">
        <w:smartTagPr>
          <w:attr w:name="ProductID" w:val="2,5 cm"/>
        </w:smartTagPr>
        <w:r>
          <w:t>2,5 cm</w:t>
        </w:r>
      </w:smartTag>
      <w:r>
        <w:t>. Sidene skal nummereres nederst på høyre side. Skrifttype og -størrelse: Times New Roman, 12 pkt.</w:t>
      </w:r>
    </w:p>
    <w:p w:rsidR="0052330C" w:rsidRDefault="0052330C">
      <w:pPr>
        <w:rPr>
          <w:b/>
          <w:color w:val="0000FF"/>
        </w:rPr>
      </w:pPr>
    </w:p>
    <w:p w:rsidR="0052330C" w:rsidRDefault="0052330C">
      <w:r>
        <w:rPr>
          <w:b/>
        </w:rPr>
        <w:t>Avsnitt</w:t>
      </w:r>
      <w:r>
        <w:t xml:space="preserve"> markeres med et ekstra linjeskift. </w:t>
      </w:r>
    </w:p>
    <w:p w:rsidR="0052330C" w:rsidRDefault="0052330C"/>
    <w:p w:rsidR="0052330C" w:rsidRDefault="0052330C">
      <w:r>
        <w:rPr>
          <w:b/>
        </w:rPr>
        <w:t>Overskriftene</w:t>
      </w:r>
      <w:r>
        <w:t xml:space="preserve"> skrives fra venstre marg (altså ikke sentrert). Hvis overskriftene rangeres i over- og underoverskrifter, bør det ikke brukes mer enn tre nivåer. Rangeringen av overskriftene vises ved bruk av store og små bokstaver og desimalsystemet, slik som i følgende eksempel:</w:t>
      </w:r>
    </w:p>
    <w:p w:rsidR="0052330C" w:rsidRDefault="0052330C"/>
    <w:p w:rsidR="0052330C" w:rsidRDefault="0052330C">
      <w:pPr>
        <w:pStyle w:val="Brdtekstinnrykk"/>
      </w:pPr>
      <w:r>
        <w:rPr>
          <w:rFonts w:ascii="Arial" w:hAnsi="Arial"/>
          <w:b/>
          <w:kern w:val="28"/>
          <w:sz w:val="28"/>
        </w:rPr>
        <w:t>3. Den reformerte reformasjon [Arial 14 pkt fet]</w:t>
      </w:r>
      <w:r>
        <w:rPr>
          <w:sz w:val="28"/>
        </w:rPr>
        <w:br/>
      </w:r>
      <w:r>
        <w:rPr>
          <w:rFonts w:ascii="Arial" w:hAnsi="Arial"/>
          <w:b/>
          <w:i/>
        </w:rPr>
        <w:t xml:space="preserve">3.1. Lederskapet i reformasjon [Arial 12 pkt </w:t>
      </w:r>
      <w:proofErr w:type="spellStart"/>
      <w:r>
        <w:rPr>
          <w:rFonts w:ascii="Arial" w:hAnsi="Arial"/>
          <w:b/>
          <w:i/>
        </w:rPr>
        <w:t>fet-kursiv</w:t>
      </w:r>
      <w:proofErr w:type="spellEnd"/>
      <w:r>
        <w:rPr>
          <w:rFonts w:ascii="Arial" w:hAnsi="Arial"/>
          <w:b/>
          <w:i/>
        </w:rPr>
        <w:t>]</w:t>
      </w:r>
      <w:r>
        <w:br/>
      </w:r>
      <w:r>
        <w:rPr>
          <w:rFonts w:ascii="Arial" w:hAnsi="Arial"/>
        </w:rPr>
        <w:t xml:space="preserve">3.1.1. U. </w:t>
      </w:r>
      <w:proofErr w:type="spellStart"/>
      <w:r>
        <w:rPr>
          <w:rFonts w:ascii="Arial" w:hAnsi="Arial"/>
        </w:rPr>
        <w:t>Zwingly</w:t>
      </w:r>
      <w:proofErr w:type="spellEnd"/>
      <w:r>
        <w:rPr>
          <w:rFonts w:ascii="Arial" w:hAnsi="Arial"/>
        </w:rPr>
        <w:t xml:space="preserve"> [Arial 12 pkt]</w:t>
      </w:r>
    </w:p>
    <w:p w:rsidR="0052330C" w:rsidRDefault="0052330C">
      <w:pPr>
        <w:ind w:left="360"/>
      </w:pPr>
    </w:p>
    <w:p w:rsidR="0052330C" w:rsidRDefault="0052330C">
      <w:r>
        <w:br w:type="page"/>
      </w:r>
      <w:r>
        <w:lastRenderedPageBreak/>
        <w:t xml:space="preserve">Avstanden fra avsnitt til ny overskrift skal være tredobbel linjeavstand, og fra overskrift til nytt avsnitt dobbel linjeavstand. </w:t>
      </w:r>
    </w:p>
    <w:p w:rsidR="0052330C" w:rsidRDefault="0052330C"/>
    <w:p w:rsidR="0052330C" w:rsidRDefault="0052330C">
      <w:r>
        <w:t xml:space="preserve">På </w:t>
      </w:r>
      <w:r>
        <w:rPr>
          <w:b/>
        </w:rPr>
        <w:t>forsiden</w:t>
      </w:r>
      <w:r>
        <w:t xml:space="preserve"> av oppgaven skal det stå følgende i denne rekkefølge: </w:t>
      </w:r>
    </w:p>
    <w:p w:rsidR="0052330C" w:rsidRDefault="0052330C"/>
    <w:p w:rsidR="0052330C" w:rsidRDefault="0052330C">
      <w:pPr>
        <w:numPr>
          <w:ilvl w:val="0"/>
          <w:numId w:val="27"/>
        </w:numPr>
      </w:pPr>
      <w:r>
        <w:t xml:space="preserve">Navn på emnegruppe, </w:t>
      </w:r>
      <w:r w:rsidR="009F2209">
        <w:t>emne</w:t>
      </w:r>
      <w:r>
        <w:t xml:space="preserve"> og hvilket kurs oppgaven skrives innenfor</w:t>
      </w:r>
    </w:p>
    <w:p w:rsidR="0052330C" w:rsidRDefault="0052330C">
      <w:pPr>
        <w:numPr>
          <w:ilvl w:val="0"/>
          <w:numId w:val="27"/>
        </w:numPr>
      </w:pPr>
      <w:r>
        <w:t xml:space="preserve">Tittel på oppgaven </w:t>
      </w:r>
    </w:p>
    <w:p w:rsidR="0052330C" w:rsidRDefault="0052330C">
      <w:pPr>
        <w:numPr>
          <w:ilvl w:val="0"/>
          <w:numId w:val="27"/>
        </w:numPr>
      </w:pPr>
      <w:r>
        <w:t xml:space="preserve">Semester, undervisningsperiode og dato for innleveringsfrist </w:t>
      </w:r>
    </w:p>
    <w:p w:rsidR="0052330C" w:rsidRDefault="0052330C">
      <w:pPr>
        <w:numPr>
          <w:ilvl w:val="0"/>
          <w:numId w:val="27"/>
        </w:numPr>
        <w:rPr>
          <w:b/>
        </w:rPr>
      </w:pPr>
      <w:r>
        <w:t xml:space="preserve">Kandidatnummer </w:t>
      </w:r>
    </w:p>
    <w:p w:rsidR="0052330C" w:rsidRDefault="0052330C">
      <w:pPr>
        <w:numPr>
          <w:ilvl w:val="0"/>
          <w:numId w:val="27"/>
        </w:numPr>
        <w:rPr>
          <w:b/>
        </w:rPr>
      </w:pPr>
      <w:r>
        <w:t xml:space="preserve">Antall ord </w:t>
      </w:r>
    </w:p>
    <w:p w:rsidR="0052330C" w:rsidRDefault="0052330C">
      <w:pPr>
        <w:numPr>
          <w:ilvl w:val="0"/>
          <w:numId w:val="27"/>
        </w:numPr>
        <w:rPr>
          <w:b/>
        </w:rPr>
      </w:pPr>
      <w:r>
        <w:t>Navn på veiledningslærer</w:t>
      </w:r>
    </w:p>
    <w:p w:rsidR="0052330C" w:rsidRDefault="0052330C">
      <w:pPr>
        <w:rPr>
          <w:b/>
        </w:rPr>
      </w:pPr>
    </w:p>
    <w:p w:rsidR="0052330C" w:rsidRDefault="0052330C">
      <w:pPr>
        <w:rPr>
          <w:b/>
        </w:rPr>
      </w:pPr>
    </w:p>
    <w:p w:rsidR="0052330C" w:rsidRDefault="0052330C">
      <w:pPr>
        <w:pStyle w:val="Overskrift3"/>
      </w:pPr>
      <w:bookmarkStart w:id="180" w:name="_Toc233779497"/>
      <w:proofErr w:type="spellStart"/>
      <w:r>
        <w:t>Notehenvisninger</w:t>
      </w:r>
      <w:bookmarkEnd w:id="180"/>
      <w:proofErr w:type="spellEnd"/>
    </w:p>
    <w:p w:rsidR="0052330C" w:rsidRDefault="0052330C">
      <w:pPr>
        <w:rPr>
          <w:b/>
        </w:rPr>
      </w:pPr>
    </w:p>
    <w:p w:rsidR="0052330C" w:rsidRDefault="0052330C">
      <w:r>
        <w:rPr>
          <w:b/>
        </w:rPr>
        <w:t>Litteraturhenvisninger</w:t>
      </w:r>
      <w:r>
        <w:t xml:space="preserve"> angis i fotnoter (noter nederst på siden) og notene skal nummereres fortløpende gjennom hele oppgaven. I forholdet mellom noter og bibliografi</w:t>
      </w:r>
      <w:r>
        <w:rPr>
          <w:b/>
        </w:rPr>
        <w:t xml:space="preserve"> </w:t>
      </w:r>
      <w:r>
        <w:t xml:space="preserve">er det viktig </w:t>
      </w:r>
      <w:proofErr w:type="gramStart"/>
      <w:r>
        <w:t>å</w:t>
      </w:r>
      <w:proofErr w:type="gramEnd"/>
      <w:r>
        <w:t xml:space="preserve"> "økonomisere" med plassen. Når det henvises til litteratur i notene, har det ingen hensikt å operere med fulle bibliografiske referanser. Bibliografien er stedet for komplette opplysninger. I notene bruker en forkortede referanser.  Dette </w:t>
      </w:r>
      <w:proofErr w:type="gramStart"/>
      <w:r>
        <w:t>gjøres  ved</w:t>
      </w:r>
      <w:proofErr w:type="gramEnd"/>
      <w:r>
        <w:t xml:space="preserve"> å angi forfatternavn og år for publikasjonens utgivelse, samt eventuell sideangivelse, slik som i følgende eksempler: </w:t>
      </w:r>
    </w:p>
    <w:p w:rsidR="0052330C" w:rsidRDefault="0052330C"/>
    <w:p w:rsidR="0052330C" w:rsidRDefault="0052330C">
      <w:pPr>
        <w:pStyle w:val="Brdtekstinnrykk"/>
      </w:pPr>
      <w:proofErr w:type="spellStart"/>
      <w:r>
        <w:t>McGrath</w:t>
      </w:r>
      <w:proofErr w:type="spellEnd"/>
      <w:r>
        <w:t xml:space="preserve"> 1997</w:t>
      </w:r>
      <w:r>
        <w:br/>
        <w:t>Råmunddal 1988:160-162</w:t>
      </w:r>
      <w:r>
        <w:br/>
      </w:r>
      <w:proofErr w:type="spellStart"/>
      <w:r>
        <w:t>Gilhus</w:t>
      </w:r>
      <w:proofErr w:type="spellEnd"/>
      <w:r>
        <w:t xml:space="preserve"> &amp; </w:t>
      </w:r>
      <w:proofErr w:type="spellStart"/>
      <w:r>
        <w:t>Mikaelsson</w:t>
      </w:r>
      <w:proofErr w:type="spellEnd"/>
      <w:r>
        <w:t xml:space="preserve"> 1998:59 </w:t>
      </w:r>
      <w:r>
        <w:br/>
      </w:r>
      <w:proofErr w:type="spellStart"/>
      <w:r>
        <w:t>Thelle</w:t>
      </w:r>
      <w:proofErr w:type="spellEnd"/>
      <w:r>
        <w:t xml:space="preserve"> m.fl. 1996:23</w:t>
      </w:r>
    </w:p>
    <w:p w:rsidR="0052330C" w:rsidRDefault="0052330C"/>
    <w:p w:rsidR="0052330C" w:rsidRDefault="0052330C">
      <w:r>
        <w:t>Hvis det er to forfattere, skrives begge navnene, hvis det er mer enn to forfattere, brukes det første forfatternavnet og "m.fl.".</w:t>
      </w:r>
    </w:p>
    <w:p w:rsidR="0052330C" w:rsidRDefault="0052330C"/>
    <w:p w:rsidR="0052330C" w:rsidRDefault="0052330C"/>
    <w:p w:rsidR="0052330C" w:rsidRDefault="0052330C">
      <w:pPr>
        <w:pStyle w:val="Overskrift4"/>
      </w:pPr>
      <w:r>
        <w:t xml:space="preserve">Bruk av forkortelser i fotnotene </w:t>
      </w:r>
    </w:p>
    <w:p w:rsidR="0052330C" w:rsidRDefault="0052330C"/>
    <w:p w:rsidR="0052330C" w:rsidRDefault="0052330C">
      <w:pPr>
        <w:pStyle w:val="Brdtekst"/>
      </w:pPr>
      <w:r>
        <w:t xml:space="preserve">Dersom det er behov for å vise til samme verk flere ganger i fotnotene, kan en også bruke henvisningen "samme verk". NB! Den norske betegnelsen "samme verk" er å foretrekke fremfor den latinske forkortelsen op. </w:t>
      </w:r>
      <w:proofErr w:type="spellStart"/>
      <w:r>
        <w:t>cit</w:t>
      </w:r>
      <w:proofErr w:type="spellEnd"/>
      <w:r>
        <w:t xml:space="preserve">. (= </w:t>
      </w:r>
      <w:proofErr w:type="spellStart"/>
      <w:r>
        <w:t>opere</w:t>
      </w:r>
      <w:proofErr w:type="spellEnd"/>
      <w:r>
        <w:t xml:space="preserve"> </w:t>
      </w:r>
      <w:proofErr w:type="spellStart"/>
      <w:r>
        <w:t>citato</w:t>
      </w:r>
      <w:proofErr w:type="spellEnd"/>
      <w:r>
        <w:t xml:space="preserve">, "i det siterte verk"). Samme system benyttes for tekstsitater i notene. NB! Sitater settes i anførselstegn, og pinlig nøyaktighet kreves ved gjengivelsen. </w:t>
      </w:r>
    </w:p>
    <w:p w:rsidR="0052330C" w:rsidRDefault="0052330C">
      <w:pPr>
        <w:pStyle w:val="Brdtekst"/>
      </w:pPr>
    </w:p>
    <w:p w:rsidR="0052330C" w:rsidRDefault="0052330C">
      <w:pPr>
        <w:pStyle w:val="Brdtekst"/>
      </w:pPr>
      <w:r>
        <w:t xml:space="preserve">Betegnelsene "Samme sted" og "Samme verk" må bare brukes når det fremgår umiddelbart av sammenhengen hvilket sted eller hvilket verk det henvises til. Ellers brukes de forkortede litteraturhenvisninger. </w:t>
      </w:r>
    </w:p>
    <w:p w:rsidR="0052330C" w:rsidRDefault="0052330C">
      <w:pPr>
        <w:rPr>
          <w:b/>
        </w:rPr>
      </w:pPr>
    </w:p>
    <w:p w:rsidR="0052330C" w:rsidRDefault="0052330C">
      <w:r>
        <w:t>For de latinske forkortelser v. (vide) og cf. (</w:t>
      </w:r>
      <w:proofErr w:type="spellStart"/>
      <w:r>
        <w:t>confer</w:t>
      </w:r>
      <w:proofErr w:type="spellEnd"/>
      <w:r>
        <w:t xml:space="preserve">) skrives henholdsvis </w:t>
      </w:r>
      <w:proofErr w:type="gramStart"/>
      <w:r>
        <w:rPr>
          <w:b/>
        </w:rPr>
        <w:t>se</w:t>
      </w:r>
      <w:proofErr w:type="gramEnd"/>
      <w:r>
        <w:t xml:space="preserve"> og </w:t>
      </w:r>
      <w:r>
        <w:rPr>
          <w:b/>
        </w:rPr>
        <w:t>sammenlign.</w:t>
      </w:r>
      <w:r>
        <w:t xml:space="preserve"> </w:t>
      </w:r>
    </w:p>
    <w:p w:rsidR="0052330C" w:rsidRDefault="0052330C">
      <w:pPr>
        <w:rPr>
          <w:b/>
        </w:rPr>
      </w:pPr>
    </w:p>
    <w:p w:rsidR="0052330C" w:rsidRDefault="0052330C">
      <w:pPr>
        <w:pStyle w:val="Overskrift4"/>
      </w:pPr>
      <w:r>
        <w:br w:type="page"/>
      </w:r>
      <w:r>
        <w:lastRenderedPageBreak/>
        <w:t xml:space="preserve">Bruk av sitater </w:t>
      </w:r>
    </w:p>
    <w:p w:rsidR="0052330C" w:rsidRDefault="0052330C"/>
    <w:p w:rsidR="0052330C" w:rsidRDefault="0052330C">
      <w:r>
        <w:t xml:space="preserve">Når en gjengir noe fra en kilde, kan det skje i form av et sitat eller en mer fri gjengivelse eller omtale. Uansett må det angis hvor sitatet/gjengivelsen er hentet fra Dersom en </w:t>
      </w:r>
      <w:r>
        <w:rPr>
          <w:i/>
        </w:rPr>
        <w:t>skriver av</w:t>
      </w:r>
      <w:r>
        <w:t xml:space="preserve"> en annen forfatter uten at dette angis som sitat, er det å oppfatte som fusk!</w:t>
      </w:r>
    </w:p>
    <w:p w:rsidR="0052330C" w:rsidRDefault="0052330C"/>
    <w:p w:rsidR="0052330C" w:rsidRDefault="0052330C">
      <w:r>
        <w:t>Et sitat skal være ordrett gjengitt. Dersom noe utelates, skal det vises ved bruk av utelatelsestegnet tre prikker i skarpe klammer [...]. Dersom noe tilføyes, skal også dette stå i skarpe klammer. Dersom noe i testen utheves, skal en føye til etter sitatet - «min uthevning» - i parentes.</w:t>
      </w:r>
    </w:p>
    <w:p w:rsidR="0052330C" w:rsidRDefault="0052330C">
      <w:r>
        <w:br/>
      </w:r>
      <w:r>
        <w:rPr>
          <w:b/>
          <w:color w:val="000000"/>
        </w:rPr>
        <w:t>Sitater</w:t>
      </w:r>
      <w:r>
        <w:t xml:space="preserve"> opp til maksimalt 5 linjer skal skrives som del av teksten og stå i anførselstegn. Lengre sitat skal skilles ut i eget avsnitt, innrykket og med linjeavstand én (linjeavstand 1), og med ekstra linjeavstand (dvs. 2) foran og etter avsnittet. Første linje etter sitatavsnitt skal starte i venstre marg. </w:t>
      </w:r>
    </w:p>
    <w:p w:rsidR="0052330C" w:rsidRDefault="0052330C">
      <w:pPr>
        <w:pStyle w:val="Bunntekst"/>
        <w:tabs>
          <w:tab w:val="clear" w:pos="4536"/>
          <w:tab w:val="clear" w:pos="9072"/>
        </w:tabs>
      </w:pPr>
    </w:p>
    <w:p w:rsidR="0052330C" w:rsidRDefault="0052330C">
      <w:r>
        <w:t xml:space="preserve">Hvis en har </w:t>
      </w:r>
      <w:r>
        <w:rPr>
          <w:b/>
          <w:color w:val="000000"/>
        </w:rPr>
        <w:t>figurer</w:t>
      </w:r>
      <w:r>
        <w:rPr>
          <w:color w:val="000000"/>
        </w:rPr>
        <w:t>,</w:t>
      </w:r>
      <w:r>
        <w:t xml:space="preserve"> tabeller og lignende., bør disse nummereres, og de skal ha en kortfattet tekst, som understrekes. Tabelltekst plasseres over tabellen, figurtekst under figuren. </w:t>
      </w:r>
    </w:p>
    <w:p w:rsidR="0052330C" w:rsidRDefault="0052330C"/>
    <w:p w:rsidR="0052330C" w:rsidRDefault="0052330C"/>
    <w:p w:rsidR="0052330C" w:rsidRDefault="0052330C">
      <w:pPr>
        <w:pStyle w:val="Overskrift3"/>
      </w:pPr>
      <w:bookmarkStart w:id="181" w:name="_Toc233779498"/>
      <w:r>
        <w:t>Bibliografi</w:t>
      </w:r>
      <w:bookmarkEnd w:id="181"/>
    </w:p>
    <w:p w:rsidR="0052330C" w:rsidRDefault="0052330C"/>
    <w:p w:rsidR="0052330C" w:rsidRDefault="0052330C">
      <w:pPr>
        <w:rPr>
          <w:b/>
        </w:rPr>
      </w:pPr>
      <w:r>
        <w:t xml:space="preserve">Litteraturlisten plasseres til slutt i oppgaven, og litteraturen skrives i alfabetisk rekkefølge etter forfatternavn. Dersom nærmere inndeling er nødvendig på grunn av at forfatteren har flere utgivelser samme årstall, føyes bokstavene </w:t>
      </w:r>
      <w:proofErr w:type="spellStart"/>
      <w:r>
        <w:t>a.b.c</w:t>
      </w:r>
      <w:proofErr w:type="spellEnd"/>
      <w:r>
        <w:t xml:space="preserve">. </w:t>
      </w:r>
      <w:proofErr w:type="gramStart"/>
      <w:r>
        <w:t>til årstallet.</w:t>
      </w:r>
      <w:proofErr w:type="gramEnd"/>
    </w:p>
    <w:p w:rsidR="0052330C" w:rsidRDefault="0052330C">
      <w:pPr>
        <w:rPr>
          <w:b/>
        </w:rPr>
      </w:pPr>
    </w:p>
    <w:p w:rsidR="0052330C" w:rsidRDefault="0052330C">
      <w:r>
        <w:t xml:space="preserve">Alle </w:t>
      </w:r>
      <w:proofErr w:type="gramStart"/>
      <w:r>
        <w:t>oppgave</w:t>
      </w:r>
      <w:proofErr w:type="gramEnd"/>
      <w:r>
        <w:t xml:space="preserve"> skal ha en komplett bibliografi som inneholder all den litteraturen som du har benyttet under arbeidet med oppgaven. Litteratur som du ikke gjør bruk av, skal ikke være med. I bibliografien skal alle opplysninger være komplette. Det bibliografiske materialet kan grovt inndeles in to grupper: Bøker og artikler. </w:t>
      </w:r>
    </w:p>
    <w:p w:rsidR="0052330C" w:rsidRDefault="0052330C"/>
    <w:p w:rsidR="0052330C" w:rsidRDefault="0052330C"/>
    <w:p w:rsidR="0052330C" w:rsidRDefault="0052330C">
      <w:pPr>
        <w:pStyle w:val="Overskrift4"/>
      </w:pPr>
      <w:r>
        <w:t>Bøker</w:t>
      </w:r>
    </w:p>
    <w:p w:rsidR="0052330C" w:rsidRDefault="0052330C"/>
    <w:p w:rsidR="0052330C" w:rsidRDefault="0052330C">
      <w:pPr>
        <w:pStyle w:val="Overskrift4"/>
      </w:pPr>
      <w:r>
        <w:t>Generelle henvisninger</w:t>
      </w:r>
    </w:p>
    <w:p w:rsidR="0052330C" w:rsidRDefault="0052330C"/>
    <w:p w:rsidR="0052330C" w:rsidRDefault="0052330C">
      <w:r>
        <w:t>Generelle henvisninger til et verk med én til tre forfattere skal inneholde følgende opplysninger:</w:t>
      </w:r>
    </w:p>
    <w:p w:rsidR="0052330C" w:rsidRDefault="0052330C"/>
    <w:p w:rsidR="0052330C" w:rsidRDefault="0052330C">
      <w:pPr>
        <w:numPr>
          <w:ilvl w:val="0"/>
          <w:numId w:val="23"/>
        </w:numPr>
      </w:pPr>
      <w:r>
        <w:t>Forfatter(e)</w:t>
      </w:r>
    </w:p>
    <w:p w:rsidR="0052330C" w:rsidRDefault="0052330C">
      <w:pPr>
        <w:numPr>
          <w:ilvl w:val="0"/>
          <w:numId w:val="23"/>
        </w:numPr>
      </w:pPr>
      <w:r>
        <w:t>Tittel</w:t>
      </w:r>
    </w:p>
    <w:p w:rsidR="0052330C" w:rsidRDefault="0052330C">
      <w:pPr>
        <w:numPr>
          <w:ilvl w:val="0"/>
          <w:numId w:val="23"/>
        </w:numPr>
      </w:pPr>
      <w:r>
        <w:t>Utgave</w:t>
      </w:r>
    </w:p>
    <w:p w:rsidR="0052330C" w:rsidRDefault="0052330C">
      <w:pPr>
        <w:numPr>
          <w:ilvl w:val="0"/>
          <w:numId w:val="23"/>
        </w:numPr>
      </w:pPr>
      <w:r>
        <w:t>Forlag</w:t>
      </w:r>
    </w:p>
    <w:p w:rsidR="0052330C" w:rsidRDefault="0052330C">
      <w:pPr>
        <w:numPr>
          <w:ilvl w:val="0"/>
          <w:numId w:val="23"/>
        </w:numPr>
      </w:pPr>
      <w:r>
        <w:t>År for utgivelse</w:t>
      </w:r>
    </w:p>
    <w:p w:rsidR="0052330C" w:rsidRDefault="0052330C">
      <w:pPr>
        <w:numPr>
          <w:ilvl w:val="0"/>
          <w:numId w:val="23"/>
        </w:numPr>
      </w:pPr>
      <w:r>
        <w:t>Sidetall</w:t>
      </w:r>
    </w:p>
    <w:p w:rsidR="0052330C" w:rsidRDefault="0052330C"/>
    <w:p w:rsidR="0052330C" w:rsidRDefault="0052330C">
      <w:r>
        <w:rPr>
          <w:u w:val="single"/>
        </w:rPr>
        <w:t>Eks.</w:t>
      </w:r>
      <w:r>
        <w:t xml:space="preserve">: </w:t>
      </w:r>
      <w:r>
        <w:tab/>
      </w:r>
    </w:p>
    <w:p w:rsidR="0052330C" w:rsidRPr="00DC1DC9" w:rsidRDefault="0052330C">
      <w:pPr>
        <w:ind w:left="708"/>
      </w:pPr>
      <w:r w:rsidRPr="00A23DB9">
        <w:rPr>
          <w:lang w:val="en-GB"/>
        </w:rPr>
        <w:t xml:space="preserve">Bruce, F. F.: </w:t>
      </w:r>
      <w:r w:rsidRPr="00A23DB9">
        <w:rPr>
          <w:i/>
          <w:lang w:val="en-GB"/>
        </w:rPr>
        <w:t>The Acts of the Apostles.</w:t>
      </w:r>
      <w:r w:rsidRPr="00A23DB9">
        <w:rPr>
          <w:lang w:val="en-GB"/>
        </w:rPr>
        <w:t xml:space="preserve"> </w:t>
      </w:r>
      <w:proofErr w:type="gramStart"/>
      <w:r w:rsidRPr="00A23DB9">
        <w:rPr>
          <w:lang w:val="en-GB"/>
        </w:rPr>
        <w:t>Ninth printing.</w:t>
      </w:r>
      <w:proofErr w:type="gramEnd"/>
      <w:r w:rsidRPr="00A23DB9">
        <w:rPr>
          <w:lang w:val="en-GB"/>
        </w:rPr>
        <w:t xml:space="preserve"> </w:t>
      </w:r>
      <w:proofErr w:type="spellStart"/>
      <w:r w:rsidRPr="00A23DB9">
        <w:rPr>
          <w:lang w:val="en-GB"/>
        </w:rPr>
        <w:t>Eerdmans</w:t>
      </w:r>
      <w:proofErr w:type="spellEnd"/>
      <w:r w:rsidRPr="00A23DB9">
        <w:rPr>
          <w:lang w:val="en-GB"/>
        </w:rPr>
        <w:t xml:space="preserve"> Publishing Company, 1979. </w:t>
      </w:r>
      <w:r w:rsidRPr="00DC1DC9">
        <w:t>491 s.</w:t>
      </w:r>
    </w:p>
    <w:p w:rsidR="0052330C" w:rsidRPr="00DC1DC9" w:rsidRDefault="0052330C">
      <w:pPr>
        <w:ind w:left="708"/>
      </w:pPr>
    </w:p>
    <w:p w:rsidR="0052330C" w:rsidRPr="00DC1DC9" w:rsidRDefault="0052330C">
      <w:pPr>
        <w:pStyle w:val="Bunntekst"/>
        <w:tabs>
          <w:tab w:val="clear" w:pos="4536"/>
          <w:tab w:val="clear" w:pos="9072"/>
        </w:tabs>
      </w:pPr>
    </w:p>
    <w:p w:rsidR="0052330C" w:rsidRPr="00DC1DC9" w:rsidRDefault="0052330C">
      <w:pPr>
        <w:pStyle w:val="Overskrift4"/>
      </w:pPr>
      <w:r w:rsidRPr="00DC1DC9">
        <w:t>Periodika - tidsskrifter, årbøker, aviser o.l.</w:t>
      </w:r>
    </w:p>
    <w:p w:rsidR="0052330C" w:rsidRPr="00DC1DC9" w:rsidRDefault="0052330C"/>
    <w:p w:rsidR="0052330C" w:rsidRDefault="0052330C">
      <w:r w:rsidRPr="00DC1DC9">
        <w:t xml:space="preserve">Med periodika menes materiale som kommer ut med periodisk, dvs. med jevne mellomrom. </w:t>
      </w:r>
      <w:r>
        <w:t>Henvisninger til artikler i periodika er forholdsvis like de vi benytter til utdrag av samlingsverk:</w:t>
      </w:r>
    </w:p>
    <w:p w:rsidR="0052330C" w:rsidRDefault="0052330C"/>
    <w:p w:rsidR="0052330C" w:rsidRDefault="0052330C">
      <w:pPr>
        <w:numPr>
          <w:ilvl w:val="0"/>
          <w:numId w:val="24"/>
        </w:numPr>
      </w:pPr>
      <w:r>
        <w:lastRenderedPageBreak/>
        <w:t>Artikkelens forfatter(e)</w:t>
      </w:r>
    </w:p>
    <w:p w:rsidR="0052330C" w:rsidRDefault="0052330C">
      <w:pPr>
        <w:numPr>
          <w:ilvl w:val="0"/>
          <w:numId w:val="24"/>
        </w:numPr>
      </w:pPr>
      <w:r>
        <w:t>Artikkelens tittel</w:t>
      </w:r>
    </w:p>
    <w:p w:rsidR="0052330C" w:rsidRDefault="0052330C">
      <w:pPr>
        <w:numPr>
          <w:ilvl w:val="0"/>
          <w:numId w:val="24"/>
        </w:numPr>
      </w:pPr>
      <w:r>
        <w:t>Tidsskriftets tittel</w:t>
      </w:r>
    </w:p>
    <w:p w:rsidR="0052330C" w:rsidRDefault="0052330C">
      <w:pPr>
        <w:numPr>
          <w:ilvl w:val="0"/>
          <w:numId w:val="25"/>
        </w:numPr>
      </w:pPr>
      <w:r>
        <w:t>Volum, årgang</w:t>
      </w:r>
    </w:p>
    <w:p w:rsidR="0052330C" w:rsidRDefault="0052330C">
      <w:pPr>
        <w:numPr>
          <w:ilvl w:val="0"/>
          <w:numId w:val="25"/>
        </w:numPr>
      </w:pPr>
      <w:r>
        <w:t>År for utgivelse satt i parentes</w:t>
      </w:r>
    </w:p>
    <w:p w:rsidR="0052330C" w:rsidRDefault="0052330C">
      <w:pPr>
        <w:numPr>
          <w:ilvl w:val="0"/>
          <w:numId w:val="25"/>
        </w:numPr>
      </w:pPr>
      <w:r>
        <w:t>Heftets nummer</w:t>
      </w:r>
    </w:p>
    <w:p w:rsidR="0052330C" w:rsidRDefault="0052330C">
      <w:pPr>
        <w:numPr>
          <w:ilvl w:val="0"/>
          <w:numId w:val="26"/>
        </w:numPr>
      </w:pPr>
      <w:r>
        <w:t>Sideangivelse</w:t>
      </w:r>
    </w:p>
    <w:p w:rsidR="0052330C" w:rsidRDefault="0052330C"/>
    <w:p w:rsidR="0052330C" w:rsidRDefault="0052330C">
      <w:r>
        <w:rPr>
          <w:u w:val="single"/>
        </w:rPr>
        <w:t>Eks.:</w:t>
      </w:r>
    </w:p>
    <w:p w:rsidR="0052330C" w:rsidRDefault="0052330C">
      <w:pPr>
        <w:pStyle w:val="Brdtekstinnrykk"/>
        <w:ind w:left="0"/>
      </w:pPr>
      <w:r>
        <w:t xml:space="preserve">Repstad, Pål: «Lokalmenigheten under forskerens lupe» </w:t>
      </w:r>
      <w:r>
        <w:rPr>
          <w:u w:val="single"/>
        </w:rPr>
        <w:t>i</w:t>
      </w:r>
      <w:r>
        <w:t xml:space="preserve">: </w:t>
      </w:r>
      <w:r>
        <w:rPr>
          <w:i/>
        </w:rPr>
        <w:t>Halvårsskrift for praktisk teologi</w:t>
      </w:r>
      <w:r>
        <w:t>, 64 (1997) 1, s. 3-9.</w:t>
      </w:r>
    </w:p>
    <w:p w:rsidR="0052330C" w:rsidRDefault="0052330C"/>
    <w:p w:rsidR="0052330C" w:rsidRDefault="0052330C"/>
    <w:p w:rsidR="0052330C" w:rsidRDefault="0052330C"/>
    <w:p w:rsidR="0052330C" w:rsidRDefault="0052330C"/>
    <w:p w:rsidR="0052330C" w:rsidRDefault="0052330C" w:rsidP="001A703E">
      <w:pPr>
        <w:pStyle w:val="Overskrift2"/>
      </w:pPr>
      <w:r>
        <w:br w:type="page"/>
      </w:r>
      <w:bookmarkStart w:id="182" w:name="_Toc3771338"/>
      <w:bookmarkStart w:id="183" w:name="_Toc3784376"/>
      <w:bookmarkStart w:id="184" w:name="_Toc3804868"/>
      <w:bookmarkStart w:id="185" w:name="_Toc233779499"/>
      <w:r>
        <w:lastRenderedPageBreak/>
        <w:t xml:space="preserve">Forskrift for eksamen i emnegruppe </w:t>
      </w:r>
      <w:bookmarkEnd w:id="182"/>
      <w:bookmarkEnd w:id="183"/>
      <w:bookmarkEnd w:id="184"/>
      <w:r>
        <w:t xml:space="preserve">PRA100 </w:t>
      </w:r>
      <w:r w:rsidR="001A703E">
        <w:t xml:space="preserve">Årsstudiet i </w:t>
      </w:r>
      <w:r>
        <w:t>Praktisk teologi</w:t>
      </w:r>
      <w:bookmarkEnd w:id="185"/>
    </w:p>
    <w:p w:rsidR="001A703E" w:rsidRDefault="001A703E"/>
    <w:p w:rsidR="0052330C" w:rsidRDefault="0052330C">
      <w:r>
        <w:t xml:space="preserve">Fastsatt av </w:t>
      </w:r>
      <w:proofErr w:type="spellStart"/>
      <w:r>
        <w:t>ATH’s</w:t>
      </w:r>
      <w:proofErr w:type="spellEnd"/>
      <w:r>
        <w:t xml:space="preserve"> skolestyre [dato].</w:t>
      </w:r>
    </w:p>
    <w:p w:rsidR="0052330C" w:rsidRDefault="0052330C">
      <w:pPr>
        <w:pStyle w:val="Brdtekstinnrykk2"/>
        <w:ind w:left="0" w:firstLine="0"/>
      </w:pPr>
    </w:p>
    <w:p w:rsidR="0052330C" w:rsidRDefault="0052330C">
      <w:pPr>
        <w:pStyle w:val="Overskrift3"/>
      </w:pPr>
      <w:bookmarkStart w:id="186" w:name="_Toc1183448"/>
      <w:bookmarkStart w:id="187" w:name="_Toc3771339"/>
      <w:bookmarkStart w:id="188" w:name="_Toc3784377"/>
      <w:bookmarkStart w:id="189" w:name="_Toc3804869"/>
      <w:bookmarkStart w:id="190" w:name="_Toc233779500"/>
      <w:r>
        <w:t>1.</w:t>
      </w:r>
      <w:r>
        <w:tab/>
        <w:t>Fagopprettelse</w:t>
      </w:r>
      <w:bookmarkEnd w:id="186"/>
      <w:bookmarkEnd w:id="187"/>
      <w:bookmarkEnd w:id="188"/>
      <w:bookmarkEnd w:id="189"/>
      <w:bookmarkEnd w:id="190"/>
    </w:p>
    <w:p w:rsidR="0052330C" w:rsidRDefault="0052330C"/>
    <w:p w:rsidR="0052330C" w:rsidRPr="00A2429A" w:rsidRDefault="0052330C">
      <w:pPr>
        <w:pStyle w:val="Brdtekstinnrykk2"/>
        <w:numPr>
          <w:ilvl w:val="0"/>
          <w:numId w:val="17"/>
        </w:numPr>
      </w:pPr>
      <w:r w:rsidRPr="00A2429A">
        <w:t xml:space="preserve">Ansgar Teologiske Høgskole har eksamensrett for </w:t>
      </w:r>
      <w:r w:rsidR="001D1905" w:rsidRPr="00A2429A">
        <w:rPr>
          <w:i/>
        </w:rPr>
        <w:t xml:space="preserve">PRA100 </w:t>
      </w:r>
      <w:r w:rsidR="00A96C8E" w:rsidRPr="00A2429A">
        <w:rPr>
          <w:i/>
        </w:rPr>
        <w:t xml:space="preserve">Årsstudiet i </w:t>
      </w:r>
      <w:r w:rsidR="001D1905" w:rsidRPr="00A2429A">
        <w:rPr>
          <w:i/>
        </w:rPr>
        <w:t>Praktisk teolog</w:t>
      </w:r>
      <w:r w:rsidR="00A96C8E" w:rsidRPr="00A2429A">
        <w:rPr>
          <w:i/>
        </w:rPr>
        <w:t>i</w:t>
      </w:r>
      <w:r w:rsidR="001D1905" w:rsidRPr="00A2429A">
        <w:rPr>
          <w:i/>
        </w:rPr>
        <w:t xml:space="preserve"> </w:t>
      </w:r>
      <w:r w:rsidRPr="00A2429A">
        <w:t>etter</w:t>
      </w:r>
      <w:r w:rsidR="00251D10" w:rsidRPr="00A2429A">
        <w:t xml:space="preserve"> </w:t>
      </w:r>
      <w:r w:rsidR="00251D10" w:rsidRPr="00A2429A">
        <w:rPr>
          <w:i/>
        </w:rPr>
        <w:t xml:space="preserve">Lov om universitet er og høgskoler </w:t>
      </w:r>
      <w:r w:rsidRPr="00A2429A">
        <w:t xml:space="preserve">§ </w:t>
      </w:r>
      <w:r w:rsidR="00251D10" w:rsidRPr="00A2429A">
        <w:t>3-1</w:t>
      </w:r>
      <w:r w:rsidR="00A2429A" w:rsidRPr="00A2429A">
        <w:t>, jfr. NOKUT […]</w:t>
      </w:r>
    </w:p>
    <w:p w:rsidR="0052330C" w:rsidRDefault="0052330C">
      <w:pPr>
        <w:pStyle w:val="Brdtekstinnrykk2"/>
        <w:ind w:left="0" w:firstLine="0"/>
      </w:pPr>
    </w:p>
    <w:p w:rsidR="0052330C" w:rsidRDefault="0052330C">
      <w:pPr>
        <w:pStyle w:val="Brdtekstinnrykk2"/>
        <w:numPr>
          <w:ilvl w:val="0"/>
          <w:numId w:val="17"/>
        </w:numPr>
      </w:pPr>
      <w:r>
        <w:t xml:space="preserve">Emnegruppe </w:t>
      </w:r>
      <w:r>
        <w:rPr>
          <w:i/>
        </w:rPr>
        <w:t xml:space="preserve">PRA100 </w:t>
      </w:r>
      <w:r w:rsidR="00A2429A">
        <w:rPr>
          <w:i/>
        </w:rPr>
        <w:t xml:space="preserve">Årsstudiet i </w:t>
      </w:r>
      <w:r>
        <w:rPr>
          <w:i/>
        </w:rPr>
        <w:t xml:space="preserve">Praktisk teologi </w:t>
      </w:r>
      <w:r w:rsidR="00162AC4">
        <w:t xml:space="preserve">gir opptil </w:t>
      </w:r>
      <w:r w:rsidR="00A2429A">
        <w:t>7</w:t>
      </w:r>
      <w:r w:rsidR="00EE77A3">
        <w:t>5</w:t>
      </w:r>
      <w:r>
        <w:t xml:space="preserve"> studiepoeng i studieprogrammet </w:t>
      </w:r>
      <w:r w:rsidRPr="00A2429A">
        <w:rPr>
          <w:i/>
        </w:rPr>
        <w:t xml:space="preserve">Bachelor i </w:t>
      </w:r>
      <w:r w:rsidR="00A2429A" w:rsidRPr="00A2429A">
        <w:rPr>
          <w:i/>
        </w:rPr>
        <w:t>Praktisk teologi</w:t>
      </w:r>
      <w:r w:rsidR="00A2429A">
        <w:t xml:space="preserve"> </w:t>
      </w:r>
      <w:r>
        <w:t>ved ATH.</w:t>
      </w:r>
    </w:p>
    <w:p w:rsidR="0052330C" w:rsidRDefault="0052330C">
      <w:pPr>
        <w:pStyle w:val="Brdtekstinnrykk2"/>
        <w:ind w:left="0" w:firstLine="0"/>
        <w:rPr>
          <w:b/>
        </w:rPr>
      </w:pPr>
    </w:p>
    <w:p w:rsidR="0052330C" w:rsidRDefault="009F2209">
      <w:pPr>
        <w:numPr>
          <w:ilvl w:val="0"/>
          <w:numId w:val="17"/>
        </w:numPr>
      </w:pPr>
      <w:r>
        <w:rPr>
          <w:b/>
        </w:rPr>
        <w:t>Emner</w:t>
      </w:r>
      <w:r w:rsidR="0052330C">
        <w:rPr>
          <w:b/>
        </w:rPr>
        <w:t xml:space="preserve"> PRA100 Praktisk teologi</w:t>
      </w:r>
    </w:p>
    <w:p w:rsidR="0052330C" w:rsidRDefault="0052330C">
      <w:pPr>
        <w:pStyle w:val="Brdtekstinnrykk2"/>
      </w:pPr>
      <w:r>
        <w:rPr>
          <w:i/>
        </w:rPr>
        <w:t xml:space="preserve">PRA100 </w:t>
      </w:r>
      <w:r w:rsidR="00A94B94">
        <w:rPr>
          <w:i/>
        </w:rPr>
        <w:t xml:space="preserve">Årsstudiet i </w:t>
      </w:r>
      <w:r>
        <w:rPr>
          <w:i/>
        </w:rPr>
        <w:t>Praktisk teologi</w:t>
      </w:r>
      <w:r w:rsidR="001D1905">
        <w:t xml:space="preserve"> består av følgende </w:t>
      </w:r>
      <w:r w:rsidR="009B2C7F">
        <w:t>8</w:t>
      </w:r>
      <w:r w:rsidR="001D1905">
        <w:t xml:space="preserve"> </w:t>
      </w:r>
      <w:r w:rsidR="009F2209">
        <w:t>emner</w:t>
      </w:r>
      <w:r>
        <w:t xml:space="preserve">: </w:t>
      </w:r>
    </w:p>
    <w:p w:rsidR="0052330C" w:rsidRDefault="0052330C" w:rsidP="009B2C7F">
      <w:pPr>
        <w:pStyle w:val="Brdtekstinnrykk2"/>
      </w:pPr>
    </w:p>
    <w:p w:rsidR="009B2C7F" w:rsidRPr="009B2C7F" w:rsidRDefault="009B2C7F" w:rsidP="009B2C7F">
      <w:pPr>
        <w:pStyle w:val="Brdtekstinnrykk2"/>
        <w:rPr>
          <w:i/>
        </w:rPr>
      </w:pPr>
      <w:r>
        <w:rPr>
          <w:i/>
        </w:rPr>
        <w:t>Obligatoriske emner:</w:t>
      </w:r>
    </w:p>
    <w:p w:rsidR="0052330C" w:rsidRDefault="00FF194D" w:rsidP="005D101C">
      <w:pPr>
        <w:numPr>
          <w:ilvl w:val="0"/>
          <w:numId w:val="20"/>
        </w:numPr>
        <w:tabs>
          <w:tab w:val="clear" w:pos="360"/>
          <w:tab w:val="num" w:pos="721"/>
        </w:tabs>
        <w:ind w:left="1429"/>
      </w:pPr>
      <w:r>
        <w:t>PRA11</w:t>
      </w:r>
      <w:r w:rsidR="00A94B94">
        <w:t>1 Personlighet og identitet</w:t>
      </w:r>
      <w:r w:rsidR="009B2C7F">
        <w:t xml:space="preserve"> (10 studiepoeng)</w:t>
      </w:r>
    </w:p>
    <w:p w:rsidR="0052330C" w:rsidRDefault="00FF194D" w:rsidP="005D101C">
      <w:pPr>
        <w:numPr>
          <w:ilvl w:val="0"/>
          <w:numId w:val="20"/>
        </w:numPr>
        <w:tabs>
          <w:tab w:val="clear" w:pos="360"/>
          <w:tab w:val="num" w:pos="721"/>
        </w:tabs>
        <w:ind w:left="1429"/>
      </w:pPr>
      <w:r>
        <w:t>PRA11</w:t>
      </w:r>
      <w:r w:rsidR="00A94B94">
        <w:t>2 Ledelse og utvikling av kirke og menighet</w:t>
      </w:r>
      <w:r w:rsidR="009B2C7F">
        <w:t xml:space="preserve"> (10 studiepoeng)</w:t>
      </w:r>
    </w:p>
    <w:p w:rsidR="0052330C" w:rsidRDefault="00FF194D" w:rsidP="005D101C">
      <w:pPr>
        <w:numPr>
          <w:ilvl w:val="0"/>
          <w:numId w:val="20"/>
        </w:numPr>
        <w:tabs>
          <w:tab w:val="clear" w:pos="360"/>
          <w:tab w:val="num" w:pos="721"/>
        </w:tabs>
        <w:ind w:left="1429"/>
      </w:pPr>
      <w:r>
        <w:t>PRA11</w:t>
      </w:r>
      <w:r w:rsidR="00A94B94">
        <w:t xml:space="preserve">3 </w:t>
      </w:r>
      <w:r w:rsidR="00C8377C">
        <w:t>Kommunikasjon og forkynnelse</w:t>
      </w:r>
      <w:r w:rsidR="009B2C7F">
        <w:t xml:space="preserve"> (10 studiepoeng)</w:t>
      </w:r>
    </w:p>
    <w:p w:rsidR="00AF43F4" w:rsidRDefault="00FF194D" w:rsidP="00AF43F4">
      <w:pPr>
        <w:numPr>
          <w:ilvl w:val="0"/>
          <w:numId w:val="20"/>
        </w:numPr>
        <w:tabs>
          <w:tab w:val="clear" w:pos="360"/>
          <w:tab w:val="num" w:pos="721"/>
        </w:tabs>
        <w:ind w:left="1429"/>
      </w:pPr>
      <w:r>
        <w:t>PRA11</w:t>
      </w:r>
      <w:r w:rsidR="00AF43F4">
        <w:t xml:space="preserve">4 Praksis (10 studiepoeng) </w:t>
      </w:r>
    </w:p>
    <w:p w:rsidR="009B2C7F" w:rsidRDefault="009B2C7F" w:rsidP="009B2C7F"/>
    <w:p w:rsidR="009B2C7F" w:rsidRPr="009B2C7F" w:rsidRDefault="009B2C7F" w:rsidP="009B2C7F">
      <w:pPr>
        <w:ind w:left="708"/>
        <w:rPr>
          <w:i/>
        </w:rPr>
      </w:pPr>
      <w:r>
        <w:rPr>
          <w:i/>
        </w:rPr>
        <w:t>Valgemner:</w:t>
      </w:r>
    </w:p>
    <w:p w:rsidR="0052330C" w:rsidRDefault="00FF194D" w:rsidP="005D101C">
      <w:pPr>
        <w:numPr>
          <w:ilvl w:val="0"/>
          <w:numId w:val="20"/>
        </w:numPr>
        <w:tabs>
          <w:tab w:val="clear" w:pos="360"/>
          <w:tab w:val="num" w:pos="721"/>
        </w:tabs>
        <w:ind w:left="1429"/>
      </w:pPr>
      <w:r>
        <w:t>PRA11</w:t>
      </w:r>
      <w:r w:rsidR="003D5B48">
        <w:t>5 Praktisk menighetsbyggende arbeid</w:t>
      </w:r>
      <w:r w:rsidR="009B2C7F">
        <w:t xml:space="preserve"> (10 studiepoeng)</w:t>
      </w:r>
    </w:p>
    <w:p w:rsidR="0052330C" w:rsidRDefault="00FF194D" w:rsidP="005D101C">
      <w:pPr>
        <w:numPr>
          <w:ilvl w:val="0"/>
          <w:numId w:val="20"/>
        </w:numPr>
        <w:tabs>
          <w:tab w:val="clear" w:pos="360"/>
          <w:tab w:val="num" w:pos="721"/>
        </w:tabs>
        <w:ind w:left="1429"/>
      </w:pPr>
      <w:r>
        <w:t>PRA11</w:t>
      </w:r>
      <w:r w:rsidR="00A94B94">
        <w:t>6 Spiritualitet, mentoring og sjelesorg</w:t>
      </w:r>
      <w:r w:rsidR="009B2C7F">
        <w:t xml:space="preserve"> (10 studiepoeng)</w:t>
      </w:r>
    </w:p>
    <w:p w:rsidR="00A94B94" w:rsidRDefault="00A94B94" w:rsidP="005D101C">
      <w:pPr>
        <w:numPr>
          <w:ilvl w:val="0"/>
          <w:numId w:val="20"/>
        </w:numPr>
        <w:tabs>
          <w:tab w:val="clear" w:pos="360"/>
          <w:tab w:val="num" w:pos="721"/>
        </w:tabs>
        <w:ind w:left="1429"/>
      </w:pPr>
      <w:r>
        <w:t>PRA</w:t>
      </w:r>
      <w:r w:rsidR="00AF43F4">
        <w:t>1</w:t>
      </w:r>
      <w:r w:rsidR="00FF194D">
        <w:t>1</w:t>
      </w:r>
      <w:r>
        <w:t>7 Oppvekst, religion og identitet</w:t>
      </w:r>
      <w:r w:rsidR="009B2C7F">
        <w:t xml:space="preserve"> (10 studiepoeng)</w:t>
      </w:r>
    </w:p>
    <w:p w:rsidR="0052330C" w:rsidRDefault="00FF194D" w:rsidP="009B2C7F">
      <w:pPr>
        <w:numPr>
          <w:ilvl w:val="0"/>
          <w:numId w:val="20"/>
        </w:numPr>
        <w:tabs>
          <w:tab w:val="clear" w:pos="360"/>
          <w:tab w:val="num" w:pos="721"/>
        </w:tabs>
        <w:ind w:left="1429"/>
      </w:pPr>
      <w:r>
        <w:t>PRA11</w:t>
      </w:r>
      <w:r w:rsidR="009B2C7F">
        <w:t>8 Seksuelle overgrep i kirke og menighet (5 studiepoeng)</w:t>
      </w:r>
    </w:p>
    <w:p w:rsidR="0052330C" w:rsidRDefault="0052330C">
      <w:pPr>
        <w:pStyle w:val="Brdtekstinnrykk2"/>
      </w:pPr>
    </w:p>
    <w:p w:rsidR="0052330C" w:rsidRDefault="0052330C">
      <w:pPr>
        <w:pStyle w:val="Overskrift3"/>
      </w:pPr>
      <w:bookmarkStart w:id="191" w:name="_Toc1183449"/>
      <w:bookmarkStart w:id="192" w:name="_Toc3771340"/>
      <w:bookmarkStart w:id="193" w:name="_Toc3784378"/>
      <w:bookmarkStart w:id="194" w:name="_Toc3804870"/>
      <w:bookmarkStart w:id="195" w:name="_Toc233779501"/>
      <w:r>
        <w:t>2.</w:t>
      </w:r>
      <w:r>
        <w:tab/>
      </w:r>
      <w:r w:rsidR="004D14F5">
        <w:t>Arbeidskrav og e</w:t>
      </w:r>
      <w:r>
        <w:t>ksamensordning</w:t>
      </w:r>
      <w:bookmarkEnd w:id="191"/>
      <w:bookmarkEnd w:id="192"/>
      <w:bookmarkEnd w:id="193"/>
      <w:bookmarkEnd w:id="194"/>
      <w:bookmarkEnd w:id="195"/>
    </w:p>
    <w:p w:rsidR="0052330C" w:rsidRDefault="0052330C"/>
    <w:p w:rsidR="004D14F5" w:rsidRDefault="004D14F5" w:rsidP="004D14F5">
      <w:pPr>
        <w:pStyle w:val="Overskrift4"/>
      </w:pPr>
      <w:r>
        <w:t>Arbeidskrav</w:t>
      </w:r>
    </w:p>
    <w:p w:rsidR="004D14F5" w:rsidRPr="004D14F5" w:rsidRDefault="004D14F5" w:rsidP="004D14F5"/>
    <w:p w:rsidR="004D14F5" w:rsidRPr="007C4E21" w:rsidRDefault="004D14F5" w:rsidP="004D14F5">
      <w:pPr>
        <w:numPr>
          <w:ilvl w:val="0"/>
          <w:numId w:val="22"/>
        </w:numPr>
      </w:pPr>
      <w:r>
        <w:t xml:space="preserve">Undervisningsprogrammet ved høgskolen består av forelesninger og seminartimer. </w:t>
      </w:r>
      <w:r w:rsidRPr="007C4E21">
        <w:t xml:space="preserve">Følgende arbeidskrav </w:t>
      </w:r>
      <w:r>
        <w:t xml:space="preserve">vil kunne </w:t>
      </w:r>
      <w:r w:rsidRPr="007C4E21">
        <w:t xml:space="preserve">møte studentene i forbindelse med </w:t>
      </w:r>
      <w:r>
        <w:t xml:space="preserve">forelesningene og seminartimene: </w:t>
      </w:r>
    </w:p>
    <w:p w:rsidR="004D14F5" w:rsidRDefault="004D14F5" w:rsidP="004D14F5">
      <w:pPr>
        <w:pStyle w:val="Vanliginnrykk"/>
        <w:numPr>
          <w:ilvl w:val="0"/>
          <w:numId w:val="1"/>
        </w:numPr>
        <w:tabs>
          <w:tab w:val="clear" w:pos="360"/>
          <w:tab w:val="num" w:pos="1065"/>
        </w:tabs>
        <w:ind w:left="1065"/>
      </w:pPr>
      <w:r w:rsidRPr="007C4E21">
        <w:t>d</w:t>
      </w:r>
      <w:r>
        <w:t>eltatt i minst 75 % av undervisningstimene</w:t>
      </w:r>
    </w:p>
    <w:p w:rsidR="004D14F5" w:rsidRDefault="004D14F5" w:rsidP="004D14F5">
      <w:pPr>
        <w:pStyle w:val="Vanliginnrykk"/>
        <w:numPr>
          <w:ilvl w:val="0"/>
          <w:numId w:val="1"/>
        </w:numPr>
        <w:tabs>
          <w:tab w:val="clear" w:pos="360"/>
          <w:tab w:val="num" w:pos="1065"/>
        </w:tabs>
        <w:ind w:left="1065"/>
      </w:pPr>
      <w:r w:rsidRPr="007C4E21">
        <w:t>levert ett utkast til seminaroppgave i forkant av individuell veiledning</w:t>
      </w:r>
    </w:p>
    <w:p w:rsidR="004D14F5" w:rsidRDefault="004D14F5" w:rsidP="004D14F5">
      <w:pPr>
        <w:pStyle w:val="Vanliginnrykk"/>
        <w:numPr>
          <w:ilvl w:val="0"/>
          <w:numId w:val="1"/>
        </w:numPr>
        <w:tabs>
          <w:tab w:val="clear" w:pos="360"/>
          <w:tab w:val="num" w:pos="1065"/>
        </w:tabs>
        <w:ind w:left="1065"/>
      </w:pPr>
      <w:r w:rsidRPr="007C4E21">
        <w:t xml:space="preserve">møtt frem til obligatorisk individuell veiledning </w:t>
      </w:r>
    </w:p>
    <w:p w:rsidR="004D14F5" w:rsidRDefault="004D14F5" w:rsidP="004D14F5">
      <w:pPr>
        <w:pStyle w:val="Vanliginnrykk"/>
        <w:numPr>
          <w:ilvl w:val="0"/>
          <w:numId w:val="1"/>
        </w:numPr>
        <w:tabs>
          <w:tab w:val="clear" w:pos="360"/>
          <w:tab w:val="num" w:pos="1065"/>
        </w:tabs>
        <w:ind w:left="1065"/>
      </w:pPr>
      <w:r w:rsidRPr="007C4E21">
        <w:t>gjennomført og bestått eventuelle gruppeoppgaver, muntlige fremføringer og andre aktiviteter.</w:t>
      </w:r>
    </w:p>
    <w:p w:rsidR="004D14F5" w:rsidRDefault="004D14F5" w:rsidP="004D14F5">
      <w:pPr>
        <w:pStyle w:val="Vanliginnrykk"/>
        <w:numPr>
          <w:ilvl w:val="0"/>
          <w:numId w:val="22"/>
        </w:numPr>
      </w:pPr>
      <w:r>
        <w:t xml:space="preserve">Hvilke arbeidskrav som gjelder er beskrevet under </w:t>
      </w:r>
      <w:r>
        <w:rPr>
          <w:i/>
        </w:rPr>
        <w:t xml:space="preserve">Innhold og struktur </w:t>
      </w:r>
      <w:r>
        <w:t xml:space="preserve">og </w:t>
      </w:r>
      <w:r>
        <w:rPr>
          <w:i/>
        </w:rPr>
        <w:t>Eksamen og evaluering</w:t>
      </w:r>
      <w:r>
        <w:t xml:space="preserve"> for det enkelte emnet.</w:t>
      </w:r>
    </w:p>
    <w:p w:rsidR="0033003D" w:rsidRDefault="0052330C" w:rsidP="004D14F5">
      <w:pPr>
        <w:pStyle w:val="Vanliginnrykk"/>
        <w:numPr>
          <w:ilvl w:val="0"/>
          <w:numId w:val="22"/>
        </w:numPr>
      </w:pPr>
      <w:r>
        <w:t xml:space="preserve">Bare studenter som har oppfylt </w:t>
      </w:r>
      <w:r w:rsidR="004D14F5">
        <w:t xml:space="preserve">undervisningsprogrammets </w:t>
      </w:r>
      <w:r>
        <w:t xml:space="preserve">arbeidskrav, </w:t>
      </w:r>
      <w:r w:rsidR="0033003D">
        <w:t>s</w:t>
      </w:r>
      <w:r>
        <w:t>lik disse er angitt i</w:t>
      </w:r>
      <w:r w:rsidR="0033003D">
        <w:t xml:space="preserve"> presentasjonen av det enkelte emnet, </w:t>
      </w:r>
      <w:r>
        <w:t xml:space="preserve">vil </w:t>
      </w:r>
      <w:r w:rsidR="0033003D">
        <w:t>kunne gå opp til avsluttende eksamen og evaluering.</w:t>
      </w:r>
    </w:p>
    <w:p w:rsidR="0052330C" w:rsidRDefault="0052330C" w:rsidP="0033003D">
      <w:pPr>
        <w:pStyle w:val="Vanliginnrykk"/>
        <w:ind w:left="0"/>
      </w:pPr>
    </w:p>
    <w:p w:rsidR="0033003D" w:rsidRDefault="0033003D" w:rsidP="0033003D">
      <w:pPr>
        <w:pStyle w:val="Vanliginnrykk"/>
        <w:ind w:left="0"/>
      </w:pPr>
    </w:p>
    <w:p w:rsidR="0033003D" w:rsidRDefault="0033003D" w:rsidP="0033003D">
      <w:pPr>
        <w:pStyle w:val="Vanliginnrykk"/>
        <w:ind w:left="0"/>
      </w:pPr>
    </w:p>
    <w:p w:rsidR="0033003D" w:rsidRDefault="00E32FA8" w:rsidP="0033003D">
      <w:pPr>
        <w:pStyle w:val="Overskrift4"/>
      </w:pPr>
      <w:r>
        <w:br w:type="page"/>
      </w:r>
      <w:r w:rsidR="0033003D">
        <w:lastRenderedPageBreak/>
        <w:t>Evaluering og eksamen</w:t>
      </w:r>
    </w:p>
    <w:p w:rsidR="0033003D" w:rsidRDefault="0033003D" w:rsidP="0033003D">
      <w:pPr>
        <w:pStyle w:val="Vanliginnrykk"/>
        <w:ind w:left="0"/>
      </w:pPr>
    </w:p>
    <w:p w:rsidR="003A71EC" w:rsidRDefault="003A71EC" w:rsidP="003A71EC">
      <w:pPr>
        <w:numPr>
          <w:ilvl w:val="0"/>
          <w:numId w:val="22"/>
        </w:numPr>
      </w:pPr>
      <w:r>
        <w:t>Det vil kunne gjøres bruk av følgende evaluerings- og eksamensformer på studiet PRA100 Årsstudiet i Praktisk teologi:</w:t>
      </w:r>
    </w:p>
    <w:p w:rsidR="003A71EC" w:rsidRDefault="003A71EC" w:rsidP="003A71EC">
      <w:pPr>
        <w:numPr>
          <w:ilvl w:val="0"/>
          <w:numId w:val="36"/>
        </w:numPr>
      </w:pPr>
      <w:r>
        <w:t>Skriftlig</w:t>
      </w:r>
      <w:r w:rsidR="00E32FA8">
        <w:t xml:space="preserve"> eksamen</w:t>
      </w:r>
    </w:p>
    <w:p w:rsidR="003A71EC" w:rsidRDefault="00E32FA8" w:rsidP="003A71EC">
      <w:pPr>
        <w:numPr>
          <w:ilvl w:val="0"/>
          <w:numId w:val="36"/>
        </w:numPr>
      </w:pPr>
      <w:r>
        <w:t>M</w:t>
      </w:r>
      <w:r w:rsidR="003A71EC">
        <w:t>untlig eksamen</w:t>
      </w:r>
    </w:p>
    <w:p w:rsidR="003A71EC" w:rsidRDefault="00E32FA8" w:rsidP="003A71EC">
      <w:pPr>
        <w:numPr>
          <w:ilvl w:val="0"/>
          <w:numId w:val="36"/>
        </w:numPr>
      </w:pPr>
      <w:r>
        <w:t>S</w:t>
      </w:r>
      <w:r w:rsidR="003A71EC">
        <w:t>eminaroppgave</w:t>
      </w:r>
    </w:p>
    <w:p w:rsidR="003A71EC" w:rsidRPr="00F44E4F" w:rsidRDefault="003A71EC" w:rsidP="003A71EC">
      <w:pPr>
        <w:numPr>
          <w:ilvl w:val="0"/>
          <w:numId w:val="36"/>
        </w:numPr>
      </w:pPr>
      <w:r>
        <w:t>Skriftlige og muntlige emneprøver</w:t>
      </w:r>
    </w:p>
    <w:p w:rsidR="003A71EC" w:rsidRDefault="003A71EC" w:rsidP="003A71EC">
      <w:pPr>
        <w:pStyle w:val="Vanliginnrykk"/>
        <w:numPr>
          <w:ilvl w:val="0"/>
          <w:numId w:val="22"/>
        </w:numPr>
      </w:pPr>
      <w:r>
        <w:t xml:space="preserve">Hvilke evaluerings- og eksamensformer som det gjøres bruk av, er beskrevet under </w:t>
      </w:r>
      <w:r>
        <w:rPr>
          <w:i/>
        </w:rPr>
        <w:t>Eksamen og evaluering</w:t>
      </w:r>
      <w:r>
        <w:t xml:space="preserve"> for det enkelte emnet.</w:t>
      </w:r>
    </w:p>
    <w:p w:rsidR="0052330C" w:rsidRDefault="0052330C">
      <w:pPr>
        <w:numPr>
          <w:ilvl w:val="0"/>
          <w:numId w:val="22"/>
        </w:numPr>
      </w:pPr>
      <w:r>
        <w:t>Praksis</w:t>
      </w:r>
      <w:r w:rsidR="009F2209">
        <w:t>emne</w:t>
      </w:r>
      <w:r w:rsidR="003A71EC">
        <w:t>t</w:t>
      </w:r>
      <w:r>
        <w:t xml:space="preserve"> vurderes til </w:t>
      </w:r>
      <w:r w:rsidRPr="003A71EC">
        <w:rPr>
          <w:i/>
        </w:rPr>
        <w:t>bestått/ikke bestått</w:t>
      </w:r>
      <w:r>
        <w:t>.</w:t>
      </w:r>
    </w:p>
    <w:p w:rsidR="00562DEC" w:rsidRDefault="00562DEC">
      <w:pPr>
        <w:numPr>
          <w:ilvl w:val="0"/>
          <w:numId w:val="22"/>
        </w:numPr>
      </w:pPr>
      <w:r>
        <w:t>For nærmere info</w:t>
      </w:r>
      <w:r w:rsidR="00E32FA8">
        <w:t xml:space="preserve">rmasjon om evaluering, eksamen, sensur </w:t>
      </w:r>
      <w:r>
        <w:t xml:space="preserve">med mer, vises det til </w:t>
      </w:r>
      <w:r w:rsidR="00F473AE">
        <w:rPr>
          <w:i/>
        </w:rPr>
        <w:t>F</w:t>
      </w:r>
      <w:r>
        <w:rPr>
          <w:i/>
        </w:rPr>
        <w:t>orskrift for opptak, studier og eksamen</w:t>
      </w:r>
      <w:r w:rsidR="00F473AE">
        <w:rPr>
          <w:i/>
        </w:rPr>
        <w:t xml:space="preserve"> ved Ansgar Teologiske Høgskole, Kapittel VI Eksamen</w:t>
      </w:r>
      <w:r w:rsidR="00F473AE">
        <w:t xml:space="preserve">. </w:t>
      </w:r>
    </w:p>
    <w:p w:rsidR="0052330C" w:rsidRDefault="0052330C"/>
    <w:p w:rsidR="0052330C" w:rsidRDefault="0052330C" w:rsidP="00E32FA8">
      <w:pPr>
        <w:pStyle w:val="Overskrift3"/>
        <w:numPr>
          <w:ilvl w:val="0"/>
          <w:numId w:val="13"/>
        </w:numPr>
      </w:pPr>
      <w:bookmarkStart w:id="196" w:name="_Toc233779502"/>
      <w:r>
        <w:t>Hjelpemidler</w:t>
      </w:r>
      <w:bookmarkEnd w:id="196"/>
    </w:p>
    <w:p w:rsidR="0052330C" w:rsidRDefault="0052330C"/>
    <w:p w:rsidR="0052330C" w:rsidRDefault="0052330C" w:rsidP="00F473AE">
      <w:bookmarkStart w:id="197" w:name="_Toc453556642"/>
      <w:bookmarkStart w:id="198" w:name="_Toc512914015"/>
      <w:r>
        <w:t xml:space="preserve">Følgende hjelpemidler </w:t>
      </w:r>
      <w:bookmarkEnd w:id="197"/>
      <w:bookmarkEnd w:id="198"/>
      <w:r>
        <w:t>er tillatt brukt under skriftlig eksamen:</w:t>
      </w:r>
    </w:p>
    <w:p w:rsidR="00F473AE" w:rsidRDefault="0052330C" w:rsidP="00F473AE">
      <w:pPr>
        <w:numPr>
          <w:ilvl w:val="0"/>
          <w:numId w:val="37"/>
        </w:numPr>
      </w:pPr>
      <w:r>
        <w:rPr>
          <w:i/>
        </w:rPr>
        <w:t>Bibelen</w:t>
      </w:r>
      <w:r>
        <w:t xml:space="preserve"> – ulike utgaver (</w:t>
      </w:r>
      <w:proofErr w:type="spellStart"/>
      <w:r>
        <w:t>max</w:t>
      </w:r>
      <w:proofErr w:type="spellEnd"/>
      <w:r>
        <w:t xml:space="preserve"> 2 utgaver). Eksamenskandidatene skal ikke bringe med seg Bibel til eksamenslokalet, men får utdelt Bibler eksamensdagen. </w:t>
      </w:r>
    </w:p>
    <w:p w:rsidR="00F473AE" w:rsidRDefault="0052330C" w:rsidP="00F473AE">
      <w:pPr>
        <w:numPr>
          <w:ilvl w:val="0"/>
          <w:numId w:val="37"/>
        </w:numPr>
      </w:pPr>
      <w:proofErr w:type="spellStart"/>
      <w:r>
        <w:t>Haraldsø</w:t>
      </w:r>
      <w:proofErr w:type="spellEnd"/>
      <w:r>
        <w:t xml:space="preserve">, B.: </w:t>
      </w:r>
      <w:r>
        <w:rPr>
          <w:i/>
        </w:rPr>
        <w:t>Årstallsliste for Kirkehistorie</w:t>
      </w:r>
      <w:r>
        <w:t>.</w:t>
      </w:r>
    </w:p>
    <w:p w:rsidR="0052330C" w:rsidRDefault="0052330C" w:rsidP="00F473AE">
      <w:pPr>
        <w:numPr>
          <w:ilvl w:val="0"/>
          <w:numId w:val="37"/>
        </w:numPr>
      </w:pPr>
      <w:proofErr w:type="spellStart"/>
      <w:r>
        <w:t>Johnstad</w:t>
      </w:r>
      <w:proofErr w:type="spellEnd"/>
      <w:r>
        <w:t xml:space="preserve">, G.: </w:t>
      </w:r>
      <w:r>
        <w:rPr>
          <w:i/>
        </w:rPr>
        <w:t xml:space="preserve">Ord i </w:t>
      </w:r>
      <w:proofErr w:type="spellStart"/>
      <w:r>
        <w:rPr>
          <w:i/>
        </w:rPr>
        <w:t>Bibelen</w:t>
      </w:r>
      <w:proofErr w:type="gramStart"/>
      <w:r>
        <w:t>.Oslo</w:t>
      </w:r>
      <w:proofErr w:type="spellEnd"/>
      <w:proofErr w:type="gramEnd"/>
      <w:r>
        <w:t xml:space="preserve"> 1987.</w:t>
      </w:r>
    </w:p>
    <w:p w:rsidR="0052330C" w:rsidRDefault="0052330C"/>
    <w:p w:rsidR="0052330C" w:rsidRDefault="00E32FA8">
      <w:pPr>
        <w:pStyle w:val="Overskrift3"/>
      </w:pPr>
      <w:bookmarkStart w:id="199" w:name="_Toc463316083"/>
      <w:bookmarkStart w:id="200" w:name="_Toc535894786"/>
      <w:bookmarkStart w:id="201" w:name="_Toc3784382"/>
      <w:bookmarkStart w:id="202" w:name="_Toc3804874"/>
      <w:bookmarkStart w:id="203" w:name="_Toc233779503"/>
      <w:bookmarkStart w:id="204" w:name="_Toc453556639"/>
      <w:r>
        <w:t>4</w:t>
      </w:r>
      <w:r w:rsidR="0052330C">
        <w:t>.</w:t>
      </w:r>
      <w:r w:rsidR="0052330C">
        <w:tab/>
        <w:t>Forandring av reglement</w:t>
      </w:r>
      <w:bookmarkEnd w:id="199"/>
      <w:bookmarkEnd w:id="200"/>
      <w:bookmarkEnd w:id="201"/>
      <w:bookmarkEnd w:id="202"/>
      <w:bookmarkEnd w:id="203"/>
    </w:p>
    <w:p w:rsidR="0052330C" w:rsidRDefault="0052330C">
      <w:pPr>
        <w:ind w:left="705"/>
      </w:pPr>
    </w:p>
    <w:p w:rsidR="0052330C" w:rsidRDefault="0052330C">
      <w:pPr>
        <w:ind w:left="708"/>
      </w:pPr>
      <w:r>
        <w:t xml:space="preserve">Forandring av dette reglement kan bare foretas av </w:t>
      </w:r>
      <w:proofErr w:type="spellStart"/>
      <w:r>
        <w:t>ATH’s</w:t>
      </w:r>
      <w:proofErr w:type="spellEnd"/>
      <w:r>
        <w:t xml:space="preserve"> </w:t>
      </w:r>
      <w:r w:rsidR="00E32FA8">
        <w:t>høg</w:t>
      </w:r>
      <w:r>
        <w:t>skolestyre</w:t>
      </w:r>
      <w:bookmarkEnd w:id="204"/>
      <w:r>
        <w:t>.</w:t>
      </w:r>
    </w:p>
    <w:sectPr w:rsidR="0052330C" w:rsidSect="0051302C">
      <w:headerReference w:type="default" r:id="rId9"/>
      <w:footerReference w:type="even" r:id="rId10"/>
      <w:footerReference w:type="default" r:id="rId11"/>
      <w:type w:val="continuous"/>
      <w:pgSz w:w="11909" w:h="16834"/>
      <w:pgMar w:top="1418" w:right="1418" w:bottom="1418" w:left="1418" w:header="708" w:footer="708" w:gutter="0"/>
      <w:pgNumType w:start="3"/>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319" w:rsidRDefault="00587319">
      <w:r>
        <w:separator/>
      </w:r>
    </w:p>
  </w:endnote>
  <w:endnote w:type="continuationSeparator" w:id="0">
    <w:p w:rsidR="00587319" w:rsidRDefault="00587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19" w:rsidRDefault="0058731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68</w:t>
    </w:r>
    <w:r>
      <w:rPr>
        <w:rStyle w:val="Sidetall"/>
      </w:rPr>
      <w:fldChar w:fldCharType="end"/>
    </w:r>
  </w:p>
  <w:p w:rsidR="00587319" w:rsidRDefault="00587319">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19" w:rsidRDefault="00587319">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A15790">
      <w:rPr>
        <w:rStyle w:val="Sidetall"/>
        <w:noProof/>
      </w:rPr>
      <w:t>27</w:t>
    </w:r>
    <w:r>
      <w:rPr>
        <w:rStyle w:val="Sidetall"/>
      </w:rPr>
      <w:fldChar w:fldCharType="end"/>
    </w:r>
  </w:p>
  <w:p w:rsidR="00587319" w:rsidRDefault="00587319">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319" w:rsidRDefault="00587319">
      <w:r>
        <w:separator/>
      </w:r>
    </w:p>
  </w:footnote>
  <w:footnote w:type="continuationSeparator" w:id="0">
    <w:p w:rsidR="00587319" w:rsidRDefault="00587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319" w:rsidRDefault="00587319">
    <w:pPr>
      <w:pStyle w:val="Topptekst"/>
      <w:rPr>
        <w:sz w:val="16"/>
      </w:rPr>
    </w:pPr>
    <w:r>
      <w:rPr>
        <w:sz w:val="16"/>
      </w:rPr>
      <w:t>Ansgar Teologiske Høgskole</w:t>
    </w:r>
    <w:r>
      <w:rPr>
        <w:sz w:val="16"/>
      </w:rPr>
      <w:tab/>
      <w:t>PRA100 Årsstudiet i Praktisk teologi</w:t>
    </w:r>
    <w:r>
      <w:rPr>
        <w:sz w:val="16"/>
      </w:rPr>
      <w:tab/>
      <w:t>Studieplan 2010-2011</w:t>
    </w:r>
  </w:p>
  <w:p w:rsidR="00587319" w:rsidRDefault="00587319" w:rsidP="0015166D">
    <w:pPr>
      <w:pStyle w:val="Topptekst"/>
      <w:jc w:val="center"/>
      <w:rPr>
        <w:sz w:val="16"/>
      </w:rPr>
    </w:pPr>
    <w:r>
      <w:rPr>
        <w:sz w:val="16"/>
      </w:rPr>
      <w:t>(60 studiepoeng)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B08C62"/>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5474E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
    <w:nsid w:val="05332568"/>
    <w:multiLevelType w:val="singleLevel"/>
    <w:tmpl w:val="76448F06"/>
    <w:lvl w:ilvl="0">
      <w:start w:val="3"/>
      <w:numFmt w:val="decimal"/>
      <w:lvlText w:val="%1."/>
      <w:lvlJc w:val="left"/>
      <w:pPr>
        <w:tabs>
          <w:tab w:val="num" w:pos="705"/>
        </w:tabs>
        <w:ind w:left="705" w:hanging="705"/>
      </w:pPr>
      <w:rPr>
        <w:rFonts w:hint="default"/>
      </w:rPr>
    </w:lvl>
  </w:abstractNum>
  <w:abstractNum w:abstractNumId="4">
    <w:nsid w:val="0658160B"/>
    <w:multiLevelType w:val="singleLevel"/>
    <w:tmpl w:val="8FAC3840"/>
    <w:lvl w:ilvl="0">
      <w:start w:val="2"/>
      <w:numFmt w:val="lowerLetter"/>
      <w:lvlText w:val="%1)"/>
      <w:lvlJc w:val="left"/>
      <w:pPr>
        <w:tabs>
          <w:tab w:val="num" w:pos="705"/>
        </w:tabs>
        <w:ind w:left="705" w:hanging="705"/>
      </w:pPr>
      <w:rPr>
        <w:rFonts w:hint="default"/>
      </w:rPr>
    </w:lvl>
  </w:abstractNum>
  <w:abstractNum w:abstractNumId="5">
    <w:nsid w:val="0C541DFB"/>
    <w:multiLevelType w:val="hybridMultilevel"/>
    <w:tmpl w:val="8EB6534A"/>
    <w:lvl w:ilvl="0" w:tplc="E4DEC2E2">
      <w:start w:val="1"/>
      <w:numFmt w:val="bullet"/>
      <w:lvlText w:val=""/>
      <w:lvlJc w:val="left"/>
      <w:pPr>
        <w:tabs>
          <w:tab w:val="num" w:pos="360"/>
        </w:tabs>
        <w:ind w:left="360" w:hanging="360"/>
      </w:pPr>
      <w:rPr>
        <w:rFonts w:ascii="Symbol" w:hAnsi="Symbol" w:cs="Times New Roman" w:hint="default"/>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0F0B526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100C4B73"/>
    <w:multiLevelType w:val="singleLevel"/>
    <w:tmpl w:val="825A3DDA"/>
    <w:lvl w:ilvl="0">
      <w:start w:val="1"/>
      <w:numFmt w:val="bullet"/>
      <w:lvlText w:val="-"/>
      <w:lvlJc w:val="left"/>
      <w:pPr>
        <w:tabs>
          <w:tab w:val="num" w:pos="360"/>
        </w:tabs>
        <w:ind w:left="360" w:hanging="360"/>
      </w:pPr>
      <w:rPr>
        <w:rFonts w:hint="default"/>
      </w:rPr>
    </w:lvl>
  </w:abstractNum>
  <w:abstractNum w:abstractNumId="8">
    <w:nsid w:val="1D446E1F"/>
    <w:multiLevelType w:val="hybridMultilevel"/>
    <w:tmpl w:val="B3229B80"/>
    <w:lvl w:ilvl="0" w:tplc="04140017">
      <w:start w:val="1"/>
      <w:numFmt w:val="lowerLetter"/>
      <w:lvlText w:val="%1)"/>
      <w:lvlJc w:val="left"/>
      <w:pPr>
        <w:tabs>
          <w:tab w:val="num" w:pos="1068"/>
        </w:tabs>
        <w:ind w:left="1068" w:hanging="360"/>
      </w:p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9">
    <w:nsid w:val="1E072378"/>
    <w:multiLevelType w:val="singleLevel"/>
    <w:tmpl w:val="0414000F"/>
    <w:lvl w:ilvl="0">
      <w:start w:val="1"/>
      <w:numFmt w:val="decimal"/>
      <w:lvlText w:val="%1."/>
      <w:lvlJc w:val="left"/>
      <w:pPr>
        <w:tabs>
          <w:tab w:val="num" w:pos="360"/>
        </w:tabs>
        <w:ind w:left="360" w:hanging="360"/>
      </w:pPr>
      <w:rPr>
        <w:rFonts w:hint="default"/>
      </w:rPr>
    </w:lvl>
  </w:abstractNum>
  <w:abstractNum w:abstractNumId="10">
    <w:nsid w:val="1ED46B79"/>
    <w:multiLevelType w:val="multilevel"/>
    <w:tmpl w:val="AFBE91C8"/>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1">
    <w:nsid w:val="22C807BA"/>
    <w:multiLevelType w:val="singleLevel"/>
    <w:tmpl w:val="F034C25E"/>
    <w:lvl w:ilvl="0">
      <w:start w:val="1"/>
      <w:numFmt w:val="decimal"/>
      <w:lvlText w:val="%1."/>
      <w:legacy w:legacy="1" w:legacySpace="0" w:legacyIndent="708"/>
      <w:lvlJc w:val="left"/>
      <w:pPr>
        <w:ind w:left="708" w:hanging="708"/>
      </w:pPr>
    </w:lvl>
  </w:abstractNum>
  <w:abstractNum w:abstractNumId="12">
    <w:nsid w:val="23F41176"/>
    <w:multiLevelType w:val="multilevel"/>
    <w:tmpl w:val="1440320A"/>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25137771"/>
    <w:multiLevelType w:val="multilevel"/>
    <w:tmpl w:val="F41A437A"/>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4">
    <w:nsid w:val="2C91689F"/>
    <w:multiLevelType w:val="hybridMultilevel"/>
    <w:tmpl w:val="CF880BDC"/>
    <w:lvl w:ilvl="0" w:tplc="825A3DDA">
      <w:start w:val="1"/>
      <w:numFmt w:val="bullet"/>
      <w:lvlText w:val="-"/>
      <w:lvlJc w:val="left"/>
      <w:pPr>
        <w:tabs>
          <w:tab w:val="num" w:pos="1065"/>
        </w:tabs>
        <w:ind w:left="1065" w:hanging="360"/>
      </w:pPr>
      <w:rPr>
        <w:rFonts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15">
    <w:nsid w:val="2F5226C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6">
    <w:nsid w:val="331D280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1617FE"/>
    <w:multiLevelType w:val="singleLevel"/>
    <w:tmpl w:val="DD689506"/>
    <w:lvl w:ilvl="0">
      <w:start w:val="1"/>
      <w:numFmt w:val="decimal"/>
      <w:lvlText w:val="%1)"/>
      <w:lvlJc w:val="left"/>
      <w:pPr>
        <w:tabs>
          <w:tab w:val="num" w:pos="705"/>
        </w:tabs>
        <w:ind w:left="705" w:hanging="705"/>
      </w:pPr>
      <w:rPr>
        <w:rFonts w:hint="default"/>
      </w:rPr>
    </w:lvl>
  </w:abstractNum>
  <w:abstractNum w:abstractNumId="18">
    <w:nsid w:val="39F23585"/>
    <w:multiLevelType w:val="singleLevel"/>
    <w:tmpl w:val="0414000F"/>
    <w:lvl w:ilvl="0">
      <w:start w:val="1"/>
      <w:numFmt w:val="decimal"/>
      <w:lvlText w:val="%1."/>
      <w:lvlJc w:val="left"/>
      <w:pPr>
        <w:tabs>
          <w:tab w:val="num" w:pos="720"/>
        </w:tabs>
        <w:ind w:left="720" w:hanging="360"/>
      </w:pPr>
      <w:rPr>
        <w:rFonts w:hint="default"/>
      </w:rPr>
    </w:lvl>
  </w:abstractNum>
  <w:abstractNum w:abstractNumId="19">
    <w:nsid w:val="3A2901B4"/>
    <w:multiLevelType w:val="hybridMultilevel"/>
    <w:tmpl w:val="146A8B02"/>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3AC963A4"/>
    <w:multiLevelType w:val="singleLevel"/>
    <w:tmpl w:val="B9FCA8B6"/>
    <w:lvl w:ilvl="0">
      <w:start w:val="1"/>
      <w:numFmt w:val="decimal"/>
      <w:lvlText w:val="%1) "/>
      <w:legacy w:legacy="1" w:legacySpace="0" w:legacyIndent="283"/>
      <w:lvlJc w:val="left"/>
      <w:pPr>
        <w:ind w:left="991" w:hanging="283"/>
      </w:pPr>
      <w:rPr>
        <w:rFonts w:ascii="Times New Roman" w:hAnsi="Times New Roman" w:hint="default"/>
        <w:b w:val="0"/>
        <w:i w:val="0"/>
        <w:sz w:val="22"/>
        <w:u w:val="none"/>
      </w:rPr>
    </w:lvl>
  </w:abstractNum>
  <w:abstractNum w:abstractNumId="21">
    <w:nsid w:val="3BA27C20"/>
    <w:multiLevelType w:val="hybridMultilevel"/>
    <w:tmpl w:val="80082436"/>
    <w:lvl w:ilvl="0" w:tplc="AFC8FA9A">
      <w:start w:val="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nsid w:val="3D906D77"/>
    <w:multiLevelType w:val="hybridMultilevel"/>
    <w:tmpl w:val="7026CC22"/>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3EE776E7"/>
    <w:multiLevelType w:val="hybridMultilevel"/>
    <w:tmpl w:val="804AFBA6"/>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3EF45896"/>
    <w:multiLevelType w:val="multilevel"/>
    <w:tmpl w:val="8EB6534A"/>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216156A"/>
    <w:multiLevelType w:val="singleLevel"/>
    <w:tmpl w:val="6E8EC6A6"/>
    <w:lvl w:ilvl="0">
      <w:start w:val="1"/>
      <w:numFmt w:val="decimal"/>
      <w:lvlText w:val="%1."/>
      <w:lvlJc w:val="left"/>
      <w:pPr>
        <w:tabs>
          <w:tab w:val="num" w:pos="705"/>
        </w:tabs>
        <w:ind w:left="705" w:hanging="705"/>
      </w:pPr>
      <w:rPr>
        <w:rFonts w:hint="default"/>
      </w:rPr>
    </w:lvl>
  </w:abstractNum>
  <w:abstractNum w:abstractNumId="26">
    <w:nsid w:val="498F436D"/>
    <w:multiLevelType w:val="singleLevel"/>
    <w:tmpl w:val="D5804998"/>
    <w:lvl w:ilvl="0">
      <w:start w:val="1"/>
      <w:numFmt w:val="lowerLetter"/>
      <w:lvlText w:val="%1)"/>
      <w:legacy w:legacy="1" w:legacySpace="0" w:legacyIndent="283"/>
      <w:lvlJc w:val="left"/>
      <w:pPr>
        <w:ind w:left="1687" w:hanging="283"/>
      </w:pPr>
    </w:lvl>
  </w:abstractNum>
  <w:abstractNum w:abstractNumId="27">
    <w:nsid w:val="4DD77666"/>
    <w:multiLevelType w:val="multilevel"/>
    <w:tmpl w:val="F034C25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8">
    <w:nsid w:val="50BE5C7B"/>
    <w:multiLevelType w:val="hybridMultilevel"/>
    <w:tmpl w:val="54384580"/>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575053CC"/>
    <w:multiLevelType w:val="singleLevel"/>
    <w:tmpl w:val="FFFFFFFF"/>
    <w:lvl w:ilvl="0">
      <w:start w:val="1"/>
      <w:numFmt w:val="bullet"/>
      <w:lvlText w:val=""/>
      <w:legacy w:legacy="1" w:legacySpace="0" w:legacyIndent="283"/>
      <w:lvlJc w:val="left"/>
      <w:pPr>
        <w:ind w:left="3118" w:hanging="283"/>
      </w:pPr>
      <w:rPr>
        <w:rFonts w:ascii="Symbol" w:hAnsi="Symbol" w:hint="default"/>
      </w:rPr>
    </w:lvl>
  </w:abstractNum>
  <w:abstractNum w:abstractNumId="30">
    <w:nsid w:val="596532A9"/>
    <w:multiLevelType w:val="hybridMultilevel"/>
    <w:tmpl w:val="8514DB9C"/>
    <w:lvl w:ilvl="0" w:tplc="04140017">
      <w:start w:val="1"/>
      <w:numFmt w:val="lowerLetter"/>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31">
    <w:nsid w:val="5AD9093B"/>
    <w:multiLevelType w:val="singleLevel"/>
    <w:tmpl w:val="DD689506"/>
    <w:lvl w:ilvl="0">
      <w:start w:val="1"/>
      <w:numFmt w:val="decimal"/>
      <w:lvlText w:val="%1)"/>
      <w:lvlJc w:val="left"/>
      <w:pPr>
        <w:tabs>
          <w:tab w:val="num" w:pos="705"/>
        </w:tabs>
        <w:ind w:left="705" w:hanging="705"/>
      </w:pPr>
      <w:rPr>
        <w:rFonts w:hint="default"/>
      </w:rPr>
    </w:lvl>
  </w:abstractNum>
  <w:abstractNum w:abstractNumId="32">
    <w:nsid w:val="5CAB6639"/>
    <w:multiLevelType w:val="singleLevel"/>
    <w:tmpl w:val="0F28DCBC"/>
    <w:lvl w:ilvl="0">
      <w:start w:val="1"/>
      <w:numFmt w:val="decimal"/>
      <w:lvlText w:val="%1)"/>
      <w:legacy w:legacy="1" w:legacySpace="0" w:legacyIndent="283"/>
      <w:lvlJc w:val="left"/>
      <w:pPr>
        <w:ind w:left="991" w:hanging="283"/>
      </w:pPr>
    </w:lvl>
  </w:abstractNum>
  <w:abstractNum w:abstractNumId="33">
    <w:nsid w:val="6B172CDA"/>
    <w:multiLevelType w:val="singleLevel"/>
    <w:tmpl w:val="E20EDF52"/>
    <w:lvl w:ilvl="0">
      <w:start w:val="4"/>
      <w:numFmt w:val="bullet"/>
      <w:lvlText w:val="-"/>
      <w:lvlJc w:val="left"/>
      <w:pPr>
        <w:tabs>
          <w:tab w:val="num" w:pos="1068"/>
        </w:tabs>
        <w:ind w:left="1068" w:hanging="360"/>
      </w:pPr>
      <w:rPr>
        <w:rFonts w:hint="default"/>
      </w:rPr>
    </w:lvl>
  </w:abstractNum>
  <w:abstractNum w:abstractNumId="34">
    <w:nsid w:val="6B572626"/>
    <w:multiLevelType w:val="singleLevel"/>
    <w:tmpl w:val="70481A4A"/>
    <w:lvl w:ilvl="0">
      <w:start w:val="4"/>
      <w:numFmt w:val="decimal"/>
      <w:lvlText w:val="%1)"/>
      <w:legacy w:legacy="1" w:legacySpace="0" w:legacyIndent="283"/>
      <w:lvlJc w:val="left"/>
      <w:pPr>
        <w:ind w:left="991" w:hanging="283"/>
      </w:pPr>
    </w:lvl>
  </w:abstractNum>
  <w:abstractNum w:abstractNumId="35">
    <w:nsid w:val="6FC05F30"/>
    <w:multiLevelType w:val="multilevel"/>
    <w:tmpl w:val="151AFC32"/>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6">
    <w:nsid w:val="70954BBC"/>
    <w:multiLevelType w:val="multilevel"/>
    <w:tmpl w:val="4C2EDBD0"/>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7">
    <w:nsid w:val="727F50E5"/>
    <w:multiLevelType w:val="multilevel"/>
    <w:tmpl w:val="38E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21D45"/>
    <w:multiLevelType w:val="multilevel"/>
    <w:tmpl w:val="F034C25E"/>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9">
    <w:nsid w:val="79737D4F"/>
    <w:multiLevelType w:val="hybridMultilevel"/>
    <w:tmpl w:val="03506500"/>
    <w:lvl w:ilvl="0" w:tplc="E4DEC2E2">
      <w:start w:val="1"/>
      <w:numFmt w:val="bullet"/>
      <w:lvlText w:val=""/>
      <w:lvlJc w:val="left"/>
      <w:pPr>
        <w:tabs>
          <w:tab w:val="num" w:pos="720"/>
        </w:tabs>
        <w:ind w:left="720" w:hanging="360"/>
      </w:pPr>
      <w:rPr>
        <w:rFonts w:ascii="Symbol" w:hAnsi="Symbol" w:cs="Times New Roman"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nsid w:val="79E1102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1">
    <w:nsid w:val="7ADD4FB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2">
    <w:nsid w:val="7B490170"/>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3">
    <w:nsid w:val="7EFE1A47"/>
    <w:multiLevelType w:val="multilevel"/>
    <w:tmpl w:val="BA1A2D32"/>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7"/>
  </w:num>
  <w:num w:numId="2">
    <w:abstractNumId w:val="42"/>
  </w:num>
  <w:num w:numId="3">
    <w:abstractNumId w:val="1"/>
    <w:lvlOverride w:ilvl="0">
      <w:lvl w:ilvl="0">
        <w:start w:val="1"/>
        <w:numFmt w:val="bullet"/>
        <w:lvlText w:val=""/>
        <w:legacy w:legacy="1" w:legacySpace="0" w:legacyIndent="283"/>
        <w:lvlJc w:val="left"/>
        <w:pPr>
          <w:ind w:left="3118" w:hanging="283"/>
        </w:pPr>
        <w:rPr>
          <w:rFonts w:ascii="Symbol" w:hAnsi="Symbol" w:hint="default"/>
        </w:rPr>
      </w:lvl>
    </w:lvlOverride>
  </w:num>
  <w:num w:numId="4">
    <w:abstractNumId w:val="27"/>
  </w:num>
  <w:num w:numId="5">
    <w:abstractNumId w:val="11"/>
  </w:num>
  <w:num w:numId="6">
    <w:abstractNumId w:val="38"/>
  </w:num>
  <w:num w:numId="7">
    <w:abstractNumId w:val="4"/>
  </w:num>
  <w:num w:numId="8">
    <w:abstractNumId w:val="36"/>
  </w:num>
  <w:num w:numId="9">
    <w:abstractNumId w:val="3"/>
  </w:num>
  <w:num w:numId="10">
    <w:abstractNumId w:val="12"/>
  </w:num>
  <w:num w:numId="11">
    <w:abstractNumId w:val="10"/>
  </w:num>
  <w:num w:numId="12">
    <w:abstractNumId w:val="18"/>
  </w:num>
  <w:num w:numId="13">
    <w:abstractNumId w:val="35"/>
  </w:num>
  <w:num w:numId="14">
    <w:abstractNumId w:val="29"/>
  </w:num>
  <w:num w:numId="15">
    <w:abstractNumId w:val="13"/>
  </w:num>
  <w:num w:numId="16">
    <w:abstractNumId w:val="43"/>
  </w:num>
  <w:num w:numId="17">
    <w:abstractNumId w:val="17"/>
  </w:num>
  <w:num w:numId="18">
    <w:abstractNumId w:val="25"/>
  </w:num>
  <w:num w:numId="19">
    <w:abstractNumId w:val="9"/>
  </w:num>
  <w:num w:numId="20">
    <w:abstractNumId w:val="2"/>
  </w:num>
  <w:num w:numId="21">
    <w:abstractNumId w:val="41"/>
  </w:num>
  <w:num w:numId="22">
    <w:abstractNumId w:val="31"/>
  </w:num>
  <w:num w:numId="23">
    <w:abstractNumId w:val="20"/>
  </w:num>
  <w:num w:numId="24">
    <w:abstractNumId w:val="32"/>
  </w:num>
  <w:num w:numId="25">
    <w:abstractNumId w:val="26"/>
  </w:num>
  <w:num w:numId="26">
    <w:abstractNumId w:val="34"/>
  </w:num>
  <w:num w:numId="27">
    <w:abstractNumId w:val="16"/>
  </w:num>
  <w:num w:numId="28">
    <w:abstractNumId w:val="33"/>
  </w:num>
  <w:num w:numId="29">
    <w:abstractNumId w:val="39"/>
  </w:num>
  <w:num w:numId="30">
    <w:abstractNumId w:val="28"/>
  </w:num>
  <w:num w:numId="31">
    <w:abstractNumId w:val="22"/>
  </w:num>
  <w:num w:numId="32">
    <w:abstractNumId w:val="23"/>
  </w:num>
  <w:num w:numId="33">
    <w:abstractNumId w:val="6"/>
  </w:num>
  <w:num w:numId="34">
    <w:abstractNumId w:val="40"/>
  </w:num>
  <w:num w:numId="35">
    <w:abstractNumId w:val="5"/>
  </w:num>
  <w:num w:numId="36">
    <w:abstractNumId w:val="14"/>
  </w:num>
  <w:num w:numId="37">
    <w:abstractNumId w:val="21"/>
  </w:num>
  <w:num w:numId="38">
    <w:abstractNumId w:val="8"/>
  </w:num>
  <w:num w:numId="39">
    <w:abstractNumId w:val="30"/>
  </w:num>
  <w:num w:numId="40">
    <w:abstractNumId w:val="15"/>
  </w:num>
  <w:num w:numId="41">
    <w:abstractNumId w:val="24"/>
  </w:num>
  <w:num w:numId="42">
    <w:abstractNumId w:val="19"/>
  </w:num>
  <w:num w:numId="43">
    <w:abstractNumId w:val="37"/>
  </w:num>
  <w:num w:numId="44">
    <w:abstractNumId w:val="0"/>
  </w:num>
  <w:num w:numId="45">
    <w:abstractNumId w:val="1"/>
    <w:lvlOverride w:ilvl="0">
      <w:lvl w:ilvl="0">
        <w:start w:val="1"/>
        <w:numFmt w:val="bullet"/>
        <w:lvlText w:val=""/>
        <w:legacy w:legacy="1" w:legacySpace="0" w:legacyIndent="283"/>
        <w:lvlJc w:val="left"/>
        <w:pPr>
          <w:ind w:left="643" w:hanging="283"/>
        </w:pPr>
        <w:rPr>
          <w:rFonts w:ascii="Symbol" w:hAnsi="Symbol" w:hint="default"/>
        </w:rPr>
      </w:lvl>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E3A58"/>
    <w:rsid w:val="00022D02"/>
    <w:rsid w:val="000263CA"/>
    <w:rsid w:val="000327D7"/>
    <w:rsid w:val="00064985"/>
    <w:rsid w:val="000728A5"/>
    <w:rsid w:val="00073E64"/>
    <w:rsid w:val="00084064"/>
    <w:rsid w:val="00091670"/>
    <w:rsid w:val="000C0D87"/>
    <w:rsid w:val="000C11AE"/>
    <w:rsid w:val="000C707D"/>
    <w:rsid w:val="000E1A5D"/>
    <w:rsid w:val="000E4A54"/>
    <w:rsid w:val="000F2A1E"/>
    <w:rsid w:val="00110948"/>
    <w:rsid w:val="001421C4"/>
    <w:rsid w:val="0015166D"/>
    <w:rsid w:val="00162AC4"/>
    <w:rsid w:val="00186120"/>
    <w:rsid w:val="0019386C"/>
    <w:rsid w:val="001942AF"/>
    <w:rsid w:val="001A1527"/>
    <w:rsid w:val="001A50B8"/>
    <w:rsid w:val="001A703E"/>
    <w:rsid w:val="001B2829"/>
    <w:rsid w:val="001C255C"/>
    <w:rsid w:val="001D1905"/>
    <w:rsid w:val="001F1AD3"/>
    <w:rsid w:val="00221E43"/>
    <w:rsid w:val="00222579"/>
    <w:rsid w:val="002231FC"/>
    <w:rsid w:val="00242A74"/>
    <w:rsid w:val="00246772"/>
    <w:rsid w:val="00251D10"/>
    <w:rsid w:val="002779AD"/>
    <w:rsid w:val="002827E6"/>
    <w:rsid w:val="0029273C"/>
    <w:rsid w:val="00294F6F"/>
    <w:rsid w:val="002A4AD4"/>
    <w:rsid w:val="002B2C0F"/>
    <w:rsid w:val="002C3238"/>
    <w:rsid w:val="002C61CE"/>
    <w:rsid w:val="002C659F"/>
    <w:rsid w:val="002E2003"/>
    <w:rsid w:val="002E3B79"/>
    <w:rsid w:val="002E5D15"/>
    <w:rsid w:val="00301D07"/>
    <w:rsid w:val="003025B3"/>
    <w:rsid w:val="00304892"/>
    <w:rsid w:val="00314794"/>
    <w:rsid w:val="0033003D"/>
    <w:rsid w:val="00333BFD"/>
    <w:rsid w:val="003348D0"/>
    <w:rsid w:val="00366A9F"/>
    <w:rsid w:val="003826B7"/>
    <w:rsid w:val="0039127D"/>
    <w:rsid w:val="00396435"/>
    <w:rsid w:val="003A1A9B"/>
    <w:rsid w:val="003A71EC"/>
    <w:rsid w:val="003B1792"/>
    <w:rsid w:val="003C019F"/>
    <w:rsid w:val="003D5B48"/>
    <w:rsid w:val="003D77BF"/>
    <w:rsid w:val="003E4E8F"/>
    <w:rsid w:val="0041722A"/>
    <w:rsid w:val="00425482"/>
    <w:rsid w:val="00437F2B"/>
    <w:rsid w:val="004476CB"/>
    <w:rsid w:val="00453F7B"/>
    <w:rsid w:val="0047408D"/>
    <w:rsid w:val="004740F2"/>
    <w:rsid w:val="0048093A"/>
    <w:rsid w:val="00481AF5"/>
    <w:rsid w:val="00490402"/>
    <w:rsid w:val="004A1895"/>
    <w:rsid w:val="004A37B5"/>
    <w:rsid w:val="004B40C2"/>
    <w:rsid w:val="004D14F5"/>
    <w:rsid w:val="004F76F3"/>
    <w:rsid w:val="00500406"/>
    <w:rsid w:val="00502695"/>
    <w:rsid w:val="00503CF9"/>
    <w:rsid w:val="00505943"/>
    <w:rsid w:val="00506F18"/>
    <w:rsid w:val="00510F42"/>
    <w:rsid w:val="0051302C"/>
    <w:rsid w:val="00515DC3"/>
    <w:rsid w:val="0052330C"/>
    <w:rsid w:val="005330B8"/>
    <w:rsid w:val="00562DEC"/>
    <w:rsid w:val="00566EB4"/>
    <w:rsid w:val="00570933"/>
    <w:rsid w:val="005848F1"/>
    <w:rsid w:val="00584DFA"/>
    <w:rsid w:val="00587319"/>
    <w:rsid w:val="00591E5F"/>
    <w:rsid w:val="0059700F"/>
    <w:rsid w:val="005A0AE7"/>
    <w:rsid w:val="005A1FE5"/>
    <w:rsid w:val="005D101C"/>
    <w:rsid w:val="005E357B"/>
    <w:rsid w:val="005F1CA6"/>
    <w:rsid w:val="005F52B0"/>
    <w:rsid w:val="00600FA3"/>
    <w:rsid w:val="0061028C"/>
    <w:rsid w:val="00612774"/>
    <w:rsid w:val="00621E90"/>
    <w:rsid w:val="0062394D"/>
    <w:rsid w:val="00632EA0"/>
    <w:rsid w:val="0063618F"/>
    <w:rsid w:val="00636423"/>
    <w:rsid w:val="00637F39"/>
    <w:rsid w:val="0064512E"/>
    <w:rsid w:val="0065318F"/>
    <w:rsid w:val="006732B2"/>
    <w:rsid w:val="00691A3F"/>
    <w:rsid w:val="00693371"/>
    <w:rsid w:val="006D0526"/>
    <w:rsid w:val="006D05B4"/>
    <w:rsid w:val="006E2534"/>
    <w:rsid w:val="006F5E89"/>
    <w:rsid w:val="007160EA"/>
    <w:rsid w:val="0072157B"/>
    <w:rsid w:val="00725A75"/>
    <w:rsid w:val="00754598"/>
    <w:rsid w:val="00783209"/>
    <w:rsid w:val="00783D51"/>
    <w:rsid w:val="00790268"/>
    <w:rsid w:val="007A0BB4"/>
    <w:rsid w:val="007B5474"/>
    <w:rsid w:val="007D1428"/>
    <w:rsid w:val="007E0799"/>
    <w:rsid w:val="007F2007"/>
    <w:rsid w:val="007F401F"/>
    <w:rsid w:val="007F4FE0"/>
    <w:rsid w:val="0080183D"/>
    <w:rsid w:val="008021F5"/>
    <w:rsid w:val="0080321D"/>
    <w:rsid w:val="00813567"/>
    <w:rsid w:val="00824992"/>
    <w:rsid w:val="00832BAB"/>
    <w:rsid w:val="0085112A"/>
    <w:rsid w:val="00851F3C"/>
    <w:rsid w:val="00862107"/>
    <w:rsid w:val="008647E2"/>
    <w:rsid w:val="008B0557"/>
    <w:rsid w:val="008B1ED3"/>
    <w:rsid w:val="008D4468"/>
    <w:rsid w:val="008E07F3"/>
    <w:rsid w:val="008F57EB"/>
    <w:rsid w:val="00903634"/>
    <w:rsid w:val="00917FF5"/>
    <w:rsid w:val="009201BE"/>
    <w:rsid w:val="009258D8"/>
    <w:rsid w:val="0094111C"/>
    <w:rsid w:val="00943302"/>
    <w:rsid w:val="009435C4"/>
    <w:rsid w:val="0095700B"/>
    <w:rsid w:val="0098216B"/>
    <w:rsid w:val="0098458C"/>
    <w:rsid w:val="00990D28"/>
    <w:rsid w:val="00996784"/>
    <w:rsid w:val="009971EF"/>
    <w:rsid w:val="009A753F"/>
    <w:rsid w:val="009B2C7F"/>
    <w:rsid w:val="009C0EB9"/>
    <w:rsid w:val="009C0F36"/>
    <w:rsid w:val="009C1451"/>
    <w:rsid w:val="009D6F52"/>
    <w:rsid w:val="009E1D80"/>
    <w:rsid w:val="009F2209"/>
    <w:rsid w:val="009F79F4"/>
    <w:rsid w:val="00A035A7"/>
    <w:rsid w:val="00A04CDA"/>
    <w:rsid w:val="00A15790"/>
    <w:rsid w:val="00A20F94"/>
    <w:rsid w:val="00A23DB9"/>
    <w:rsid w:val="00A2429A"/>
    <w:rsid w:val="00A2566B"/>
    <w:rsid w:val="00A3548A"/>
    <w:rsid w:val="00A35DFD"/>
    <w:rsid w:val="00A431BB"/>
    <w:rsid w:val="00A44567"/>
    <w:rsid w:val="00A44AE1"/>
    <w:rsid w:val="00A6267F"/>
    <w:rsid w:val="00A716DE"/>
    <w:rsid w:val="00A83269"/>
    <w:rsid w:val="00A8437D"/>
    <w:rsid w:val="00A94B94"/>
    <w:rsid w:val="00A9529C"/>
    <w:rsid w:val="00A96C8E"/>
    <w:rsid w:val="00AB0862"/>
    <w:rsid w:val="00AB4312"/>
    <w:rsid w:val="00AD2B14"/>
    <w:rsid w:val="00AD40C5"/>
    <w:rsid w:val="00AD4D1B"/>
    <w:rsid w:val="00AE3A58"/>
    <w:rsid w:val="00AE6C9C"/>
    <w:rsid w:val="00AF43F4"/>
    <w:rsid w:val="00B01C39"/>
    <w:rsid w:val="00B03F7B"/>
    <w:rsid w:val="00B334B2"/>
    <w:rsid w:val="00B44458"/>
    <w:rsid w:val="00B4600A"/>
    <w:rsid w:val="00B4648F"/>
    <w:rsid w:val="00B702DE"/>
    <w:rsid w:val="00B80410"/>
    <w:rsid w:val="00B94163"/>
    <w:rsid w:val="00BB2700"/>
    <w:rsid w:val="00BC67A5"/>
    <w:rsid w:val="00BC7094"/>
    <w:rsid w:val="00BD6715"/>
    <w:rsid w:val="00BF6D5C"/>
    <w:rsid w:val="00C00D65"/>
    <w:rsid w:val="00C04C1C"/>
    <w:rsid w:val="00C054A4"/>
    <w:rsid w:val="00C117E0"/>
    <w:rsid w:val="00C15B78"/>
    <w:rsid w:val="00C23E80"/>
    <w:rsid w:val="00C271CC"/>
    <w:rsid w:val="00C66914"/>
    <w:rsid w:val="00C8377C"/>
    <w:rsid w:val="00C842CB"/>
    <w:rsid w:val="00CA5147"/>
    <w:rsid w:val="00CA6668"/>
    <w:rsid w:val="00CC2E1E"/>
    <w:rsid w:val="00CC4BDA"/>
    <w:rsid w:val="00D135B4"/>
    <w:rsid w:val="00D20CC2"/>
    <w:rsid w:val="00D23DC3"/>
    <w:rsid w:val="00D363AB"/>
    <w:rsid w:val="00D37718"/>
    <w:rsid w:val="00D50199"/>
    <w:rsid w:val="00D5062F"/>
    <w:rsid w:val="00D61798"/>
    <w:rsid w:val="00D6478D"/>
    <w:rsid w:val="00D77166"/>
    <w:rsid w:val="00D81617"/>
    <w:rsid w:val="00D92975"/>
    <w:rsid w:val="00D93075"/>
    <w:rsid w:val="00D933F3"/>
    <w:rsid w:val="00DA4DB3"/>
    <w:rsid w:val="00DA5D5D"/>
    <w:rsid w:val="00DC159A"/>
    <w:rsid w:val="00DC1DC9"/>
    <w:rsid w:val="00DD0B2C"/>
    <w:rsid w:val="00DD5B8F"/>
    <w:rsid w:val="00DF2EE3"/>
    <w:rsid w:val="00DF733A"/>
    <w:rsid w:val="00E01A62"/>
    <w:rsid w:val="00E10E68"/>
    <w:rsid w:val="00E13649"/>
    <w:rsid w:val="00E32FA8"/>
    <w:rsid w:val="00E3435B"/>
    <w:rsid w:val="00E54370"/>
    <w:rsid w:val="00E54E8D"/>
    <w:rsid w:val="00E6368A"/>
    <w:rsid w:val="00E70927"/>
    <w:rsid w:val="00E71450"/>
    <w:rsid w:val="00E8395F"/>
    <w:rsid w:val="00E85CFC"/>
    <w:rsid w:val="00E87AA2"/>
    <w:rsid w:val="00E9672E"/>
    <w:rsid w:val="00EA1F19"/>
    <w:rsid w:val="00EC3199"/>
    <w:rsid w:val="00EE5FDC"/>
    <w:rsid w:val="00EE6662"/>
    <w:rsid w:val="00EE77A3"/>
    <w:rsid w:val="00EF019D"/>
    <w:rsid w:val="00EF049C"/>
    <w:rsid w:val="00EF11F9"/>
    <w:rsid w:val="00EF392F"/>
    <w:rsid w:val="00EF7350"/>
    <w:rsid w:val="00F03AA0"/>
    <w:rsid w:val="00F03C9B"/>
    <w:rsid w:val="00F076F0"/>
    <w:rsid w:val="00F16D5F"/>
    <w:rsid w:val="00F22808"/>
    <w:rsid w:val="00F369FC"/>
    <w:rsid w:val="00F420F4"/>
    <w:rsid w:val="00F44E4F"/>
    <w:rsid w:val="00F473AE"/>
    <w:rsid w:val="00F5785D"/>
    <w:rsid w:val="00F60904"/>
    <w:rsid w:val="00FE17E7"/>
    <w:rsid w:val="00FE27D2"/>
    <w:rsid w:val="00FE6F26"/>
    <w:rsid w:val="00FF194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02C"/>
    <w:rPr>
      <w:sz w:val="22"/>
    </w:rPr>
  </w:style>
  <w:style w:type="paragraph" w:styleId="Overskrift1">
    <w:name w:val="heading 1"/>
    <w:basedOn w:val="Normal"/>
    <w:next w:val="Normal"/>
    <w:autoRedefine/>
    <w:qFormat/>
    <w:rsid w:val="00566EB4"/>
    <w:pPr>
      <w:keepNext/>
      <w:spacing w:before="240" w:after="60"/>
      <w:outlineLvl w:val="0"/>
    </w:pPr>
    <w:rPr>
      <w:b/>
      <w:noProof/>
      <w:kern w:val="28"/>
      <w:sz w:val="36"/>
    </w:rPr>
  </w:style>
  <w:style w:type="paragraph" w:styleId="Overskrift2">
    <w:name w:val="heading 2"/>
    <w:basedOn w:val="Normal"/>
    <w:next w:val="Normal"/>
    <w:autoRedefine/>
    <w:qFormat/>
    <w:rsid w:val="008D4468"/>
    <w:pPr>
      <w:keepNext/>
      <w:pBdr>
        <w:top w:val="single" w:sz="4" w:space="1" w:color="auto"/>
        <w:left w:val="single" w:sz="4" w:space="4" w:color="auto"/>
        <w:bottom w:val="single" w:sz="4" w:space="1" w:color="auto"/>
        <w:right w:val="single" w:sz="4" w:space="4" w:color="auto"/>
      </w:pBdr>
      <w:spacing w:before="240" w:after="60"/>
      <w:outlineLvl w:val="1"/>
    </w:pPr>
    <w:rPr>
      <w:rFonts w:ascii="Arial" w:hAnsi="Arial"/>
      <w:shadow/>
      <w:sz w:val="28"/>
    </w:rPr>
  </w:style>
  <w:style w:type="paragraph" w:styleId="Overskrift3">
    <w:name w:val="heading 3"/>
    <w:basedOn w:val="Normal"/>
    <w:next w:val="Normal"/>
    <w:link w:val="Overskrift3Tegn"/>
    <w:autoRedefine/>
    <w:qFormat/>
    <w:rsid w:val="0051302C"/>
    <w:pPr>
      <w:keepNext/>
      <w:pBdr>
        <w:bottom w:val="single" w:sz="4" w:space="1" w:color="auto"/>
      </w:pBdr>
      <w:spacing w:before="240" w:after="60"/>
      <w:outlineLvl w:val="2"/>
    </w:pPr>
    <w:rPr>
      <w:rFonts w:ascii="Arial" w:hAnsi="Arial"/>
      <w:b/>
      <w:sz w:val="24"/>
    </w:rPr>
  </w:style>
  <w:style w:type="paragraph" w:styleId="Overskrift4">
    <w:name w:val="heading 4"/>
    <w:basedOn w:val="Normal"/>
    <w:next w:val="Normal"/>
    <w:link w:val="Overskrift4Tegn"/>
    <w:autoRedefine/>
    <w:qFormat/>
    <w:rsid w:val="0051302C"/>
    <w:pPr>
      <w:keepNext/>
      <w:outlineLvl w:val="3"/>
    </w:pPr>
    <w:rPr>
      <w:rFonts w:ascii="Arial" w:hAnsi="Arial"/>
      <w:b/>
      <w:sz w:val="24"/>
    </w:rPr>
  </w:style>
  <w:style w:type="paragraph" w:styleId="Overskrift5">
    <w:name w:val="heading 5"/>
    <w:basedOn w:val="Normal"/>
    <w:next w:val="Normal"/>
    <w:autoRedefine/>
    <w:qFormat/>
    <w:rsid w:val="0051302C"/>
    <w:pPr>
      <w:keepNext/>
      <w:ind w:left="708"/>
      <w:outlineLvl w:val="4"/>
    </w:pPr>
    <w:rPr>
      <w:b/>
    </w:rPr>
  </w:style>
  <w:style w:type="paragraph" w:styleId="Overskrift6">
    <w:name w:val="heading 6"/>
    <w:basedOn w:val="Normal"/>
    <w:next w:val="Normal"/>
    <w:qFormat/>
    <w:rsid w:val="0051302C"/>
    <w:pPr>
      <w:keepNext/>
      <w:outlineLvl w:val="5"/>
    </w:pPr>
    <w:rPr>
      <w:b/>
      <w:i/>
      <w:sz w:val="32"/>
    </w:rPr>
  </w:style>
  <w:style w:type="paragraph" w:styleId="Overskrift7">
    <w:name w:val="heading 7"/>
    <w:basedOn w:val="Normal"/>
    <w:next w:val="Normal"/>
    <w:qFormat/>
    <w:rsid w:val="0051302C"/>
    <w:pPr>
      <w:keepNext/>
      <w:outlineLvl w:val="6"/>
    </w:pPr>
    <w:rPr>
      <w:i/>
    </w:rPr>
  </w:style>
  <w:style w:type="paragraph" w:styleId="Overskrift8">
    <w:name w:val="heading 8"/>
    <w:basedOn w:val="Normal"/>
    <w:next w:val="Normal"/>
    <w:qFormat/>
    <w:rsid w:val="0051302C"/>
    <w:pPr>
      <w:keepNext/>
      <w:ind w:left="708"/>
      <w:outlineLvl w:val="7"/>
    </w:pPr>
    <w:rPr>
      <w:i/>
      <w:u w:val="single"/>
    </w:rPr>
  </w:style>
  <w:style w:type="paragraph" w:styleId="Overskrift9">
    <w:name w:val="heading 9"/>
    <w:basedOn w:val="Normal"/>
    <w:next w:val="Normal"/>
    <w:qFormat/>
    <w:rsid w:val="0051302C"/>
    <w:pPr>
      <w:keepNext/>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ildetekst">
    <w:name w:val="bildetekst"/>
    <w:basedOn w:val="Normal"/>
    <w:rsid w:val="0051302C"/>
  </w:style>
  <w:style w:type="paragraph" w:styleId="INNH1">
    <w:name w:val="toc 1"/>
    <w:basedOn w:val="Normal"/>
    <w:next w:val="Normal"/>
    <w:autoRedefine/>
    <w:uiPriority w:val="39"/>
    <w:rsid w:val="0051302C"/>
    <w:pPr>
      <w:spacing w:before="120" w:after="120"/>
    </w:pPr>
    <w:rPr>
      <w:b/>
      <w:caps/>
      <w:sz w:val="20"/>
    </w:rPr>
  </w:style>
  <w:style w:type="paragraph" w:styleId="INNH2">
    <w:name w:val="toc 2"/>
    <w:basedOn w:val="Normal"/>
    <w:next w:val="Normal"/>
    <w:autoRedefine/>
    <w:uiPriority w:val="39"/>
    <w:rsid w:val="0051302C"/>
    <w:pPr>
      <w:ind w:left="220"/>
    </w:pPr>
    <w:rPr>
      <w:smallCaps/>
      <w:sz w:val="20"/>
    </w:rPr>
  </w:style>
  <w:style w:type="paragraph" w:styleId="INNH3">
    <w:name w:val="toc 3"/>
    <w:basedOn w:val="Normal"/>
    <w:next w:val="Normal"/>
    <w:autoRedefine/>
    <w:uiPriority w:val="39"/>
    <w:rsid w:val="0051302C"/>
    <w:pPr>
      <w:ind w:left="440"/>
    </w:pPr>
    <w:rPr>
      <w:i/>
      <w:sz w:val="20"/>
    </w:rPr>
  </w:style>
  <w:style w:type="paragraph" w:styleId="INNH4">
    <w:name w:val="toc 4"/>
    <w:basedOn w:val="Normal"/>
    <w:next w:val="Normal"/>
    <w:autoRedefine/>
    <w:uiPriority w:val="39"/>
    <w:rsid w:val="0051302C"/>
    <w:pPr>
      <w:ind w:left="660"/>
    </w:pPr>
    <w:rPr>
      <w:sz w:val="18"/>
    </w:rPr>
  </w:style>
  <w:style w:type="paragraph" w:styleId="INNH5">
    <w:name w:val="toc 5"/>
    <w:basedOn w:val="Normal"/>
    <w:next w:val="Normal"/>
    <w:autoRedefine/>
    <w:uiPriority w:val="39"/>
    <w:rsid w:val="0051302C"/>
    <w:pPr>
      <w:ind w:left="880"/>
    </w:pPr>
    <w:rPr>
      <w:sz w:val="18"/>
    </w:rPr>
  </w:style>
  <w:style w:type="paragraph" w:styleId="INNH6">
    <w:name w:val="toc 6"/>
    <w:basedOn w:val="Normal"/>
    <w:next w:val="Normal"/>
    <w:autoRedefine/>
    <w:uiPriority w:val="39"/>
    <w:rsid w:val="0051302C"/>
    <w:pPr>
      <w:ind w:left="1100"/>
    </w:pPr>
    <w:rPr>
      <w:sz w:val="18"/>
    </w:rPr>
  </w:style>
  <w:style w:type="paragraph" w:styleId="INNH7">
    <w:name w:val="toc 7"/>
    <w:basedOn w:val="Normal"/>
    <w:next w:val="Normal"/>
    <w:autoRedefine/>
    <w:uiPriority w:val="39"/>
    <w:rsid w:val="0051302C"/>
    <w:pPr>
      <w:ind w:left="1320"/>
    </w:pPr>
    <w:rPr>
      <w:sz w:val="18"/>
    </w:rPr>
  </w:style>
  <w:style w:type="paragraph" w:styleId="INNH8">
    <w:name w:val="toc 8"/>
    <w:basedOn w:val="Normal"/>
    <w:next w:val="Normal"/>
    <w:autoRedefine/>
    <w:uiPriority w:val="39"/>
    <w:rsid w:val="0051302C"/>
    <w:pPr>
      <w:ind w:left="1540"/>
    </w:pPr>
    <w:rPr>
      <w:sz w:val="18"/>
    </w:rPr>
  </w:style>
  <w:style w:type="paragraph" w:styleId="INNH9">
    <w:name w:val="toc 9"/>
    <w:basedOn w:val="Normal"/>
    <w:next w:val="Normal"/>
    <w:autoRedefine/>
    <w:uiPriority w:val="39"/>
    <w:rsid w:val="0051302C"/>
    <w:pPr>
      <w:ind w:left="1760"/>
    </w:pPr>
    <w:rPr>
      <w:sz w:val="18"/>
    </w:rPr>
  </w:style>
  <w:style w:type="paragraph" w:styleId="Bunntekst">
    <w:name w:val="footer"/>
    <w:basedOn w:val="Normal"/>
    <w:rsid w:val="0051302C"/>
    <w:pPr>
      <w:tabs>
        <w:tab w:val="center" w:pos="4536"/>
        <w:tab w:val="right" w:pos="9072"/>
      </w:tabs>
    </w:pPr>
  </w:style>
  <w:style w:type="character" w:styleId="Sidetall">
    <w:name w:val="page number"/>
    <w:basedOn w:val="Standardskriftforavsnitt"/>
    <w:rsid w:val="0051302C"/>
  </w:style>
  <w:style w:type="paragraph" w:styleId="Brdtekst">
    <w:name w:val="Body Text"/>
    <w:basedOn w:val="Normal"/>
    <w:rsid w:val="0051302C"/>
  </w:style>
  <w:style w:type="paragraph" w:styleId="Brdtekstinnrykk">
    <w:name w:val="Body Text Indent"/>
    <w:basedOn w:val="Normal"/>
    <w:link w:val="BrdtekstinnrykkTegn"/>
    <w:rsid w:val="0051302C"/>
    <w:pPr>
      <w:tabs>
        <w:tab w:val="left" w:pos="2835"/>
        <w:tab w:val="left" w:pos="3119"/>
        <w:tab w:val="left" w:pos="3686"/>
      </w:tabs>
      <w:ind w:left="2832"/>
    </w:pPr>
  </w:style>
  <w:style w:type="paragraph" w:styleId="Brdtekstinnrykk2">
    <w:name w:val="Body Text Indent 2"/>
    <w:basedOn w:val="Normal"/>
    <w:rsid w:val="0051302C"/>
    <w:pPr>
      <w:tabs>
        <w:tab w:val="left" w:pos="3686"/>
      </w:tabs>
      <w:ind w:left="2127" w:hanging="1418"/>
    </w:pPr>
  </w:style>
  <w:style w:type="paragraph" w:styleId="Brdtekstinnrykk3">
    <w:name w:val="Body Text Indent 3"/>
    <w:basedOn w:val="Normal"/>
    <w:link w:val="Brdtekstinnrykk3Tegn"/>
    <w:rsid w:val="0051302C"/>
    <w:pPr>
      <w:tabs>
        <w:tab w:val="left" w:pos="2127"/>
        <w:tab w:val="left" w:pos="3119"/>
        <w:tab w:val="left" w:pos="3686"/>
      </w:tabs>
      <w:ind w:left="2124"/>
    </w:pPr>
  </w:style>
  <w:style w:type="paragraph" w:styleId="Topptekst">
    <w:name w:val="header"/>
    <w:basedOn w:val="Normal"/>
    <w:rsid w:val="0051302C"/>
    <w:pPr>
      <w:tabs>
        <w:tab w:val="center" w:pos="4536"/>
        <w:tab w:val="right" w:pos="9072"/>
      </w:tabs>
    </w:pPr>
  </w:style>
  <w:style w:type="paragraph" w:styleId="Dokumentkart">
    <w:name w:val="Document Map"/>
    <w:basedOn w:val="Normal"/>
    <w:semiHidden/>
    <w:rsid w:val="0051302C"/>
    <w:pPr>
      <w:shd w:val="clear" w:color="auto" w:fill="000080"/>
    </w:pPr>
    <w:rPr>
      <w:rFonts w:ascii="Tahoma" w:hAnsi="Tahoma"/>
    </w:rPr>
  </w:style>
  <w:style w:type="character" w:styleId="Hyperkobling">
    <w:name w:val="Hyperlink"/>
    <w:basedOn w:val="Standardskriftforavsnitt"/>
    <w:uiPriority w:val="99"/>
    <w:rsid w:val="0051302C"/>
    <w:rPr>
      <w:color w:val="0000FF"/>
      <w:u w:val="single"/>
    </w:rPr>
  </w:style>
  <w:style w:type="paragraph" w:styleId="Vanliginnrykk">
    <w:name w:val="Normal Indent"/>
    <w:basedOn w:val="Normal"/>
    <w:rsid w:val="0051302C"/>
    <w:pPr>
      <w:ind w:left="708"/>
    </w:pPr>
  </w:style>
  <w:style w:type="paragraph" w:styleId="Fotnotetekst">
    <w:name w:val="footnote text"/>
    <w:basedOn w:val="Normal"/>
    <w:semiHidden/>
    <w:rsid w:val="0051302C"/>
    <w:rPr>
      <w:sz w:val="20"/>
    </w:rPr>
  </w:style>
  <w:style w:type="character" w:styleId="Fotnotereferanse">
    <w:name w:val="footnote reference"/>
    <w:basedOn w:val="Standardskriftforavsnitt"/>
    <w:semiHidden/>
    <w:rsid w:val="0051302C"/>
    <w:rPr>
      <w:vertAlign w:val="superscript"/>
    </w:rPr>
  </w:style>
  <w:style w:type="paragraph" w:styleId="Brdtekst2">
    <w:name w:val="Body Text 2"/>
    <w:basedOn w:val="Normal"/>
    <w:rsid w:val="0051302C"/>
    <w:rPr>
      <w:i/>
    </w:rPr>
  </w:style>
  <w:style w:type="paragraph" w:styleId="Bobletekst">
    <w:name w:val="Balloon Text"/>
    <w:basedOn w:val="Normal"/>
    <w:semiHidden/>
    <w:rsid w:val="00AE3A58"/>
    <w:rPr>
      <w:rFonts w:ascii="Tahoma" w:hAnsi="Tahoma" w:cs="Tahoma"/>
      <w:sz w:val="16"/>
      <w:szCs w:val="16"/>
    </w:rPr>
  </w:style>
  <w:style w:type="paragraph" w:customStyle="1" w:styleId="Brdtekstpflgende">
    <w:name w:val="Brødtekst påfølgende"/>
    <w:basedOn w:val="Brdtekst"/>
    <w:rsid w:val="00783209"/>
    <w:pPr>
      <w:spacing w:before="60" w:after="60"/>
    </w:pPr>
    <w:rPr>
      <w:sz w:val="24"/>
    </w:rPr>
  </w:style>
  <w:style w:type="character" w:customStyle="1" w:styleId="brodtekst1">
    <w:name w:val="brodtekst1"/>
    <w:basedOn w:val="Standardskriftforavsnitt"/>
    <w:rsid w:val="00FE6F26"/>
    <w:rPr>
      <w:rFonts w:ascii="Arial" w:hAnsi="Arial" w:cs="Arial" w:hint="default"/>
      <w:b w:val="0"/>
      <w:bCs w:val="0"/>
      <w:sz w:val="17"/>
      <w:szCs w:val="17"/>
    </w:rPr>
  </w:style>
  <w:style w:type="paragraph" w:styleId="Punktmerketliste">
    <w:name w:val="List Bullet"/>
    <w:basedOn w:val="Normal"/>
    <w:rsid w:val="00BD6715"/>
    <w:pPr>
      <w:numPr>
        <w:numId w:val="44"/>
      </w:numPr>
    </w:pPr>
  </w:style>
  <w:style w:type="character" w:customStyle="1" w:styleId="Overskrift3Tegn">
    <w:name w:val="Overskrift 3 Tegn"/>
    <w:basedOn w:val="Standardskriftforavsnitt"/>
    <w:link w:val="Overskrift3"/>
    <w:rsid w:val="00B80410"/>
    <w:rPr>
      <w:rFonts w:ascii="Arial" w:hAnsi="Arial"/>
      <w:b/>
      <w:sz w:val="24"/>
    </w:rPr>
  </w:style>
  <w:style w:type="character" w:customStyle="1" w:styleId="Overskrift4Tegn">
    <w:name w:val="Overskrift 4 Tegn"/>
    <w:basedOn w:val="Standardskriftforavsnitt"/>
    <w:link w:val="Overskrift4"/>
    <w:rsid w:val="00A44567"/>
    <w:rPr>
      <w:rFonts w:ascii="Arial" w:hAnsi="Arial"/>
      <w:b/>
      <w:sz w:val="24"/>
    </w:rPr>
  </w:style>
  <w:style w:type="character" w:customStyle="1" w:styleId="BrdtekstinnrykkTegn">
    <w:name w:val="Brødtekstinnrykk Tegn"/>
    <w:basedOn w:val="Standardskriftforavsnitt"/>
    <w:link w:val="Brdtekstinnrykk"/>
    <w:rsid w:val="00A44567"/>
    <w:rPr>
      <w:sz w:val="22"/>
    </w:rPr>
  </w:style>
  <w:style w:type="character" w:customStyle="1" w:styleId="Brdtekstinnrykk3Tegn">
    <w:name w:val="Brødtekstinnrykk 3 Tegn"/>
    <w:basedOn w:val="Standardskriftforavsnitt"/>
    <w:link w:val="Brdtekstinnrykk3"/>
    <w:rsid w:val="00D37718"/>
    <w:rPr>
      <w:sz w:val="22"/>
    </w:rPr>
  </w:style>
  <w:style w:type="character" w:styleId="Utheving">
    <w:name w:val="Emphasis"/>
    <w:basedOn w:val="Standardskriftforavsnitt"/>
    <w:uiPriority w:val="20"/>
    <w:qFormat/>
    <w:rsid w:val="00E87AA2"/>
    <w:rPr>
      <w:i/>
      <w:iCs/>
    </w:rPr>
  </w:style>
</w:styles>
</file>

<file path=word/webSettings.xml><?xml version="1.0" encoding="utf-8"?>
<w:webSettings xmlns:r="http://schemas.openxmlformats.org/officeDocument/2006/relationships" xmlns:w="http://schemas.openxmlformats.org/wordprocessingml/2006/main">
  <w:divs>
    <w:div w:id="521941959">
      <w:bodyDiv w:val="1"/>
      <w:marLeft w:val="0"/>
      <w:marRight w:val="0"/>
      <w:marTop w:val="0"/>
      <w:marBottom w:val="0"/>
      <w:divBdr>
        <w:top w:val="none" w:sz="0" w:space="0" w:color="auto"/>
        <w:left w:val="none" w:sz="0" w:space="0" w:color="auto"/>
        <w:bottom w:val="none" w:sz="0" w:space="0" w:color="auto"/>
        <w:right w:val="none" w:sz="0" w:space="0" w:color="auto"/>
      </w:divBdr>
    </w:div>
    <w:div w:id="536967601">
      <w:bodyDiv w:val="1"/>
      <w:marLeft w:val="0"/>
      <w:marRight w:val="0"/>
      <w:marTop w:val="0"/>
      <w:marBottom w:val="0"/>
      <w:divBdr>
        <w:top w:val="none" w:sz="0" w:space="0" w:color="auto"/>
        <w:left w:val="none" w:sz="0" w:space="0" w:color="auto"/>
        <w:bottom w:val="none" w:sz="0" w:space="0" w:color="auto"/>
        <w:right w:val="none" w:sz="0" w:space="0" w:color="auto"/>
      </w:divBdr>
    </w:div>
    <w:div w:id="683673450">
      <w:bodyDiv w:val="1"/>
      <w:marLeft w:val="0"/>
      <w:marRight w:val="0"/>
      <w:marTop w:val="0"/>
      <w:marBottom w:val="0"/>
      <w:divBdr>
        <w:top w:val="none" w:sz="0" w:space="0" w:color="auto"/>
        <w:left w:val="none" w:sz="0" w:space="0" w:color="auto"/>
        <w:bottom w:val="none" w:sz="0" w:space="0" w:color="auto"/>
        <w:right w:val="none" w:sz="0" w:space="0" w:color="auto"/>
      </w:divBdr>
    </w:div>
    <w:div w:id="740252968">
      <w:bodyDiv w:val="1"/>
      <w:marLeft w:val="0"/>
      <w:marRight w:val="0"/>
      <w:marTop w:val="0"/>
      <w:marBottom w:val="0"/>
      <w:divBdr>
        <w:top w:val="none" w:sz="0" w:space="0" w:color="auto"/>
        <w:left w:val="none" w:sz="0" w:space="0" w:color="auto"/>
        <w:bottom w:val="none" w:sz="0" w:space="0" w:color="auto"/>
        <w:right w:val="none" w:sz="0" w:space="0" w:color="auto"/>
      </w:divBdr>
    </w:div>
    <w:div w:id="1322654964">
      <w:bodyDiv w:val="1"/>
      <w:marLeft w:val="0"/>
      <w:marRight w:val="0"/>
      <w:marTop w:val="0"/>
      <w:marBottom w:val="0"/>
      <w:divBdr>
        <w:top w:val="none" w:sz="0" w:space="0" w:color="auto"/>
        <w:left w:val="none" w:sz="0" w:space="0" w:color="auto"/>
        <w:bottom w:val="none" w:sz="0" w:space="0" w:color="auto"/>
        <w:right w:val="none" w:sz="0" w:space="0" w:color="auto"/>
      </w:divBdr>
      <w:divsChild>
        <w:div w:id="482967053">
          <w:marLeft w:val="0"/>
          <w:marRight w:val="0"/>
          <w:marTop w:val="0"/>
          <w:marBottom w:val="0"/>
          <w:divBdr>
            <w:top w:val="none" w:sz="0" w:space="0" w:color="auto"/>
            <w:left w:val="none" w:sz="0" w:space="0" w:color="auto"/>
            <w:bottom w:val="none" w:sz="0" w:space="0" w:color="auto"/>
            <w:right w:val="none" w:sz="0" w:space="0" w:color="auto"/>
          </w:divBdr>
        </w:div>
        <w:div w:id="1251812540">
          <w:marLeft w:val="0"/>
          <w:marRight w:val="0"/>
          <w:marTop w:val="0"/>
          <w:marBottom w:val="0"/>
          <w:divBdr>
            <w:top w:val="none" w:sz="0" w:space="0" w:color="auto"/>
            <w:left w:val="none" w:sz="0" w:space="0" w:color="auto"/>
            <w:bottom w:val="none" w:sz="0" w:space="0" w:color="auto"/>
            <w:right w:val="none" w:sz="0" w:space="0" w:color="auto"/>
          </w:divBdr>
        </w:div>
        <w:div w:id="1925407399">
          <w:marLeft w:val="0"/>
          <w:marRight w:val="0"/>
          <w:marTop w:val="0"/>
          <w:marBottom w:val="0"/>
          <w:divBdr>
            <w:top w:val="none" w:sz="0" w:space="0" w:color="auto"/>
            <w:left w:val="none" w:sz="0" w:space="0" w:color="auto"/>
            <w:bottom w:val="none" w:sz="0" w:space="0" w:color="auto"/>
            <w:right w:val="none" w:sz="0" w:space="0" w:color="auto"/>
          </w:divBdr>
        </w:div>
      </w:divsChild>
    </w:div>
    <w:div w:id="21085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sedirektoratet.no/vp/multimedia/archive/00001/IS-1060_1481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sgarskole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59</Pages>
  <Words>15289</Words>
  <Characters>98662</Characters>
  <Application>Microsoft Office Word</Application>
  <DocSecurity>0</DocSecurity>
  <Lines>822</Lines>
  <Paragraphs>227</Paragraphs>
  <ScaleCrop>false</ScaleCrop>
  <HeadingPairs>
    <vt:vector size="2" baseType="variant">
      <vt:variant>
        <vt:lpstr>Tittel</vt:lpstr>
      </vt:variant>
      <vt:variant>
        <vt:i4>1</vt:i4>
      </vt:variant>
    </vt:vector>
  </HeadingPairs>
  <TitlesOfParts>
    <vt:vector size="1" baseType="lpstr">
      <vt:lpstr>ANSGAR TEOLOGISKE HØGSKOLE</vt:lpstr>
    </vt:vector>
  </TitlesOfParts>
  <Company>Ansgarskolen</Company>
  <LinksUpToDate>false</LinksUpToDate>
  <CharactersWithSpaces>113724</CharactersWithSpaces>
  <SharedDoc>false</SharedDoc>
  <HLinks>
    <vt:vector size="636" baseType="variant">
      <vt:variant>
        <vt:i4>6291500</vt:i4>
      </vt:variant>
      <vt:variant>
        <vt:i4>633</vt:i4>
      </vt:variant>
      <vt:variant>
        <vt:i4>0</vt:i4>
      </vt:variant>
      <vt:variant>
        <vt:i4>5</vt:i4>
      </vt:variant>
      <vt:variant>
        <vt:lpwstr>http://www.ansgarskolen.no/</vt:lpwstr>
      </vt:variant>
      <vt:variant>
        <vt:lpwstr/>
      </vt:variant>
      <vt:variant>
        <vt:i4>1703987</vt:i4>
      </vt:variant>
      <vt:variant>
        <vt:i4>626</vt:i4>
      </vt:variant>
      <vt:variant>
        <vt:i4>0</vt:i4>
      </vt:variant>
      <vt:variant>
        <vt:i4>5</vt:i4>
      </vt:variant>
      <vt:variant>
        <vt:lpwstr/>
      </vt:variant>
      <vt:variant>
        <vt:lpwstr>_Toc233779503</vt:lpwstr>
      </vt:variant>
      <vt:variant>
        <vt:i4>1703987</vt:i4>
      </vt:variant>
      <vt:variant>
        <vt:i4>620</vt:i4>
      </vt:variant>
      <vt:variant>
        <vt:i4>0</vt:i4>
      </vt:variant>
      <vt:variant>
        <vt:i4>5</vt:i4>
      </vt:variant>
      <vt:variant>
        <vt:lpwstr/>
      </vt:variant>
      <vt:variant>
        <vt:lpwstr>_Toc233779502</vt:lpwstr>
      </vt:variant>
      <vt:variant>
        <vt:i4>1703987</vt:i4>
      </vt:variant>
      <vt:variant>
        <vt:i4>614</vt:i4>
      </vt:variant>
      <vt:variant>
        <vt:i4>0</vt:i4>
      </vt:variant>
      <vt:variant>
        <vt:i4>5</vt:i4>
      </vt:variant>
      <vt:variant>
        <vt:lpwstr/>
      </vt:variant>
      <vt:variant>
        <vt:lpwstr>_Toc233779501</vt:lpwstr>
      </vt:variant>
      <vt:variant>
        <vt:i4>1703987</vt:i4>
      </vt:variant>
      <vt:variant>
        <vt:i4>608</vt:i4>
      </vt:variant>
      <vt:variant>
        <vt:i4>0</vt:i4>
      </vt:variant>
      <vt:variant>
        <vt:i4>5</vt:i4>
      </vt:variant>
      <vt:variant>
        <vt:lpwstr/>
      </vt:variant>
      <vt:variant>
        <vt:lpwstr>_Toc233779500</vt:lpwstr>
      </vt:variant>
      <vt:variant>
        <vt:i4>1245234</vt:i4>
      </vt:variant>
      <vt:variant>
        <vt:i4>602</vt:i4>
      </vt:variant>
      <vt:variant>
        <vt:i4>0</vt:i4>
      </vt:variant>
      <vt:variant>
        <vt:i4>5</vt:i4>
      </vt:variant>
      <vt:variant>
        <vt:lpwstr/>
      </vt:variant>
      <vt:variant>
        <vt:lpwstr>_Toc233779499</vt:lpwstr>
      </vt:variant>
      <vt:variant>
        <vt:i4>1245234</vt:i4>
      </vt:variant>
      <vt:variant>
        <vt:i4>596</vt:i4>
      </vt:variant>
      <vt:variant>
        <vt:i4>0</vt:i4>
      </vt:variant>
      <vt:variant>
        <vt:i4>5</vt:i4>
      </vt:variant>
      <vt:variant>
        <vt:lpwstr/>
      </vt:variant>
      <vt:variant>
        <vt:lpwstr>_Toc233779498</vt:lpwstr>
      </vt:variant>
      <vt:variant>
        <vt:i4>1245234</vt:i4>
      </vt:variant>
      <vt:variant>
        <vt:i4>590</vt:i4>
      </vt:variant>
      <vt:variant>
        <vt:i4>0</vt:i4>
      </vt:variant>
      <vt:variant>
        <vt:i4>5</vt:i4>
      </vt:variant>
      <vt:variant>
        <vt:lpwstr/>
      </vt:variant>
      <vt:variant>
        <vt:lpwstr>_Toc233779497</vt:lpwstr>
      </vt:variant>
      <vt:variant>
        <vt:i4>1245234</vt:i4>
      </vt:variant>
      <vt:variant>
        <vt:i4>584</vt:i4>
      </vt:variant>
      <vt:variant>
        <vt:i4>0</vt:i4>
      </vt:variant>
      <vt:variant>
        <vt:i4>5</vt:i4>
      </vt:variant>
      <vt:variant>
        <vt:lpwstr/>
      </vt:variant>
      <vt:variant>
        <vt:lpwstr>_Toc233779496</vt:lpwstr>
      </vt:variant>
      <vt:variant>
        <vt:i4>1245234</vt:i4>
      </vt:variant>
      <vt:variant>
        <vt:i4>578</vt:i4>
      </vt:variant>
      <vt:variant>
        <vt:i4>0</vt:i4>
      </vt:variant>
      <vt:variant>
        <vt:i4>5</vt:i4>
      </vt:variant>
      <vt:variant>
        <vt:lpwstr/>
      </vt:variant>
      <vt:variant>
        <vt:lpwstr>_Toc233779495</vt:lpwstr>
      </vt:variant>
      <vt:variant>
        <vt:i4>1245234</vt:i4>
      </vt:variant>
      <vt:variant>
        <vt:i4>572</vt:i4>
      </vt:variant>
      <vt:variant>
        <vt:i4>0</vt:i4>
      </vt:variant>
      <vt:variant>
        <vt:i4>5</vt:i4>
      </vt:variant>
      <vt:variant>
        <vt:lpwstr/>
      </vt:variant>
      <vt:variant>
        <vt:lpwstr>_Toc233779494</vt:lpwstr>
      </vt:variant>
      <vt:variant>
        <vt:i4>1245234</vt:i4>
      </vt:variant>
      <vt:variant>
        <vt:i4>566</vt:i4>
      </vt:variant>
      <vt:variant>
        <vt:i4>0</vt:i4>
      </vt:variant>
      <vt:variant>
        <vt:i4>5</vt:i4>
      </vt:variant>
      <vt:variant>
        <vt:lpwstr/>
      </vt:variant>
      <vt:variant>
        <vt:lpwstr>_Toc233779493</vt:lpwstr>
      </vt:variant>
      <vt:variant>
        <vt:i4>1245234</vt:i4>
      </vt:variant>
      <vt:variant>
        <vt:i4>560</vt:i4>
      </vt:variant>
      <vt:variant>
        <vt:i4>0</vt:i4>
      </vt:variant>
      <vt:variant>
        <vt:i4>5</vt:i4>
      </vt:variant>
      <vt:variant>
        <vt:lpwstr/>
      </vt:variant>
      <vt:variant>
        <vt:lpwstr>_Toc233779492</vt:lpwstr>
      </vt:variant>
      <vt:variant>
        <vt:i4>1245234</vt:i4>
      </vt:variant>
      <vt:variant>
        <vt:i4>554</vt:i4>
      </vt:variant>
      <vt:variant>
        <vt:i4>0</vt:i4>
      </vt:variant>
      <vt:variant>
        <vt:i4>5</vt:i4>
      </vt:variant>
      <vt:variant>
        <vt:lpwstr/>
      </vt:variant>
      <vt:variant>
        <vt:lpwstr>_Toc233779491</vt:lpwstr>
      </vt:variant>
      <vt:variant>
        <vt:i4>1245234</vt:i4>
      </vt:variant>
      <vt:variant>
        <vt:i4>548</vt:i4>
      </vt:variant>
      <vt:variant>
        <vt:i4>0</vt:i4>
      </vt:variant>
      <vt:variant>
        <vt:i4>5</vt:i4>
      </vt:variant>
      <vt:variant>
        <vt:lpwstr/>
      </vt:variant>
      <vt:variant>
        <vt:lpwstr>_Toc233779490</vt:lpwstr>
      </vt:variant>
      <vt:variant>
        <vt:i4>1179698</vt:i4>
      </vt:variant>
      <vt:variant>
        <vt:i4>542</vt:i4>
      </vt:variant>
      <vt:variant>
        <vt:i4>0</vt:i4>
      </vt:variant>
      <vt:variant>
        <vt:i4>5</vt:i4>
      </vt:variant>
      <vt:variant>
        <vt:lpwstr/>
      </vt:variant>
      <vt:variant>
        <vt:lpwstr>_Toc233779489</vt:lpwstr>
      </vt:variant>
      <vt:variant>
        <vt:i4>1179698</vt:i4>
      </vt:variant>
      <vt:variant>
        <vt:i4>536</vt:i4>
      </vt:variant>
      <vt:variant>
        <vt:i4>0</vt:i4>
      </vt:variant>
      <vt:variant>
        <vt:i4>5</vt:i4>
      </vt:variant>
      <vt:variant>
        <vt:lpwstr/>
      </vt:variant>
      <vt:variant>
        <vt:lpwstr>_Toc233779488</vt:lpwstr>
      </vt:variant>
      <vt:variant>
        <vt:i4>1179698</vt:i4>
      </vt:variant>
      <vt:variant>
        <vt:i4>530</vt:i4>
      </vt:variant>
      <vt:variant>
        <vt:i4>0</vt:i4>
      </vt:variant>
      <vt:variant>
        <vt:i4>5</vt:i4>
      </vt:variant>
      <vt:variant>
        <vt:lpwstr/>
      </vt:variant>
      <vt:variant>
        <vt:lpwstr>_Toc233779487</vt:lpwstr>
      </vt:variant>
      <vt:variant>
        <vt:i4>1179698</vt:i4>
      </vt:variant>
      <vt:variant>
        <vt:i4>524</vt:i4>
      </vt:variant>
      <vt:variant>
        <vt:i4>0</vt:i4>
      </vt:variant>
      <vt:variant>
        <vt:i4>5</vt:i4>
      </vt:variant>
      <vt:variant>
        <vt:lpwstr/>
      </vt:variant>
      <vt:variant>
        <vt:lpwstr>_Toc233779486</vt:lpwstr>
      </vt:variant>
      <vt:variant>
        <vt:i4>1179698</vt:i4>
      </vt:variant>
      <vt:variant>
        <vt:i4>518</vt:i4>
      </vt:variant>
      <vt:variant>
        <vt:i4>0</vt:i4>
      </vt:variant>
      <vt:variant>
        <vt:i4>5</vt:i4>
      </vt:variant>
      <vt:variant>
        <vt:lpwstr/>
      </vt:variant>
      <vt:variant>
        <vt:lpwstr>_Toc233779485</vt:lpwstr>
      </vt:variant>
      <vt:variant>
        <vt:i4>1179698</vt:i4>
      </vt:variant>
      <vt:variant>
        <vt:i4>512</vt:i4>
      </vt:variant>
      <vt:variant>
        <vt:i4>0</vt:i4>
      </vt:variant>
      <vt:variant>
        <vt:i4>5</vt:i4>
      </vt:variant>
      <vt:variant>
        <vt:lpwstr/>
      </vt:variant>
      <vt:variant>
        <vt:lpwstr>_Toc233779484</vt:lpwstr>
      </vt:variant>
      <vt:variant>
        <vt:i4>1179698</vt:i4>
      </vt:variant>
      <vt:variant>
        <vt:i4>506</vt:i4>
      </vt:variant>
      <vt:variant>
        <vt:i4>0</vt:i4>
      </vt:variant>
      <vt:variant>
        <vt:i4>5</vt:i4>
      </vt:variant>
      <vt:variant>
        <vt:lpwstr/>
      </vt:variant>
      <vt:variant>
        <vt:lpwstr>_Toc233779483</vt:lpwstr>
      </vt:variant>
      <vt:variant>
        <vt:i4>1179698</vt:i4>
      </vt:variant>
      <vt:variant>
        <vt:i4>500</vt:i4>
      </vt:variant>
      <vt:variant>
        <vt:i4>0</vt:i4>
      </vt:variant>
      <vt:variant>
        <vt:i4>5</vt:i4>
      </vt:variant>
      <vt:variant>
        <vt:lpwstr/>
      </vt:variant>
      <vt:variant>
        <vt:lpwstr>_Toc233779482</vt:lpwstr>
      </vt:variant>
      <vt:variant>
        <vt:i4>1179698</vt:i4>
      </vt:variant>
      <vt:variant>
        <vt:i4>494</vt:i4>
      </vt:variant>
      <vt:variant>
        <vt:i4>0</vt:i4>
      </vt:variant>
      <vt:variant>
        <vt:i4>5</vt:i4>
      </vt:variant>
      <vt:variant>
        <vt:lpwstr/>
      </vt:variant>
      <vt:variant>
        <vt:lpwstr>_Toc233779481</vt:lpwstr>
      </vt:variant>
      <vt:variant>
        <vt:i4>1179698</vt:i4>
      </vt:variant>
      <vt:variant>
        <vt:i4>488</vt:i4>
      </vt:variant>
      <vt:variant>
        <vt:i4>0</vt:i4>
      </vt:variant>
      <vt:variant>
        <vt:i4>5</vt:i4>
      </vt:variant>
      <vt:variant>
        <vt:lpwstr/>
      </vt:variant>
      <vt:variant>
        <vt:lpwstr>_Toc233779480</vt:lpwstr>
      </vt:variant>
      <vt:variant>
        <vt:i4>1900594</vt:i4>
      </vt:variant>
      <vt:variant>
        <vt:i4>482</vt:i4>
      </vt:variant>
      <vt:variant>
        <vt:i4>0</vt:i4>
      </vt:variant>
      <vt:variant>
        <vt:i4>5</vt:i4>
      </vt:variant>
      <vt:variant>
        <vt:lpwstr/>
      </vt:variant>
      <vt:variant>
        <vt:lpwstr>_Toc233779479</vt:lpwstr>
      </vt:variant>
      <vt:variant>
        <vt:i4>1900594</vt:i4>
      </vt:variant>
      <vt:variant>
        <vt:i4>476</vt:i4>
      </vt:variant>
      <vt:variant>
        <vt:i4>0</vt:i4>
      </vt:variant>
      <vt:variant>
        <vt:i4>5</vt:i4>
      </vt:variant>
      <vt:variant>
        <vt:lpwstr/>
      </vt:variant>
      <vt:variant>
        <vt:lpwstr>_Toc233779478</vt:lpwstr>
      </vt:variant>
      <vt:variant>
        <vt:i4>1900594</vt:i4>
      </vt:variant>
      <vt:variant>
        <vt:i4>470</vt:i4>
      </vt:variant>
      <vt:variant>
        <vt:i4>0</vt:i4>
      </vt:variant>
      <vt:variant>
        <vt:i4>5</vt:i4>
      </vt:variant>
      <vt:variant>
        <vt:lpwstr/>
      </vt:variant>
      <vt:variant>
        <vt:lpwstr>_Toc233779477</vt:lpwstr>
      </vt:variant>
      <vt:variant>
        <vt:i4>1900594</vt:i4>
      </vt:variant>
      <vt:variant>
        <vt:i4>464</vt:i4>
      </vt:variant>
      <vt:variant>
        <vt:i4>0</vt:i4>
      </vt:variant>
      <vt:variant>
        <vt:i4>5</vt:i4>
      </vt:variant>
      <vt:variant>
        <vt:lpwstr/>
      </vt:variant>
      <vt:variant>
        <vt:lpwstr>_Toc233779476</vt:lpwstr>
      </vt:variant>
      <vt:variant>
        <vt:i4>1900594</vt:i4>
      </vt:variant>
      <vt:variant>
        <vt:i4>458</vt:i4>
      </vt:variant>
      <vt:variant>
        <vt:i4>0</vt:i4>
      </vt:variant>
      <vt:variant>
        <vt:i4>5</vt:i4>
      </vt:variant>
      <vt:variant>
        <vt:lpwstr/>
      </vt:variant>
      <vt:variant>
        <vt:lpwstr>_Toc233779475</vt:lpwstr>
      </vt:variant>
      <vt:variant>
        <vt:i4>1900594</vt:i4>
      </vt:variant>
      <vt:variant>
        <vt:i4>452</vt:i4>
      </vt:variant>
      <vt:variant>
        <vt:i4>0</vt:i4>
      </vt:variant>
      <vt:variant>
        <vt:i4>5</vt:i4>
      </vt:variant>
      <vt:variant>
        <vt:lpwstr/>
      </vt:variant>
      <vt:variant>
        <vt:lpwstr>_Toc233779474</vt:lpwstr>
      </vt:variant>
      <vt:variant>
        <vt:i4>1900594</vt:i4>
      </vt:variant>
      <vt:variant>
        <vt:i4>446</vt:i4>
      </vt:variant>
      <vt:variant>
        <vt:i4>0</vt:i4>
      </vt:variant>
      <vt:variant>
        <vt:i4>5</vt:i4>
      </vt:variant>
      <vt:variant>
        <vt:lpwstr/>
      </vt:variant>
      <vt:variant>
        <vt:lpwstr>_Toc233779473</vt:lpwstr>
      </vt:variant>
      <vt:variant>
        <vt:i4>1900594</vt:i4>
      </vt:variant>
      <vt:variant>
        <vt:i4>440</vt:i4>
      </vt:variant>
      <vt:variant>
        <vt:i4>0</vt:i4>
      </vt:variant>
      <vt:variant>
        <vt:i4>5</vt:i4>
      </vt:variant>
      <vt:variant>
        <vt:lpwstr/>
      </vt:variant>
      <vt:variant>
        <vt:lpwstr>_Toc233779472</vt:lpwstr>
      </vt:variant>
      <vt:variant>
        <vt:i4>1900594</vt:i4>
      </vt:variant>
      <vt:variant>
        <vt:i4>434</vt:i4>
      </vt:variant>
      <vt:variant>
        <vt:i4>0</vt:i4>
      </vt:variant>
      <vt:variant>
        <vt:i4>5</vt:i4>
      </vt:variant>
      <vt:variant>
        <vt:lpwstr/>
      </vt:variant>
      <vt:variant>
        <vt:lpwstr>_Toc233779471</vt:lpwstr>
      </vt:variant>
      <vt:variant>
        <vt:i4>1900594</vt:i4>
      </vt:variant>
      <vt:variant>
        <vt:i4>428</vt:i4>
      </vt:variant>
      <vt:variant>
        <vt:i4>0</vt:i4>
      </vt:variant>
      <vt:variant>
        <vt:i4>5</vt:i4>
      </vt:variant>
      <vt:variant>
        <vt:lpwstr/>
      </vt:variant>
      <vt:variant>
        <vt:lpwstr>_Toc233779470</vt:lpwstr>
      </vt:variant>
      <vt:variant>
        <vt:i4>1835058</vt:i4>
      </vt:variant>
      <vt:variant>
        <vt:i4>422</vt:i4>
      </vt:variant>
      <vt:variant>
        <vt:i4>0</vt:i4>
      </vt:variant>
      <vt:variant>
        <vt:i4>5</vt:i4>
      </vt:variant>
      <vt:variant>
        <vt:lpwstr/>
      </vt:variant>
      <vt:variant>
        <vt:lpwstr>_Toc233779469</vt:lpwstr>
      </vt:variant>
      <vt:variant>
        <vt:i4>1835058</vt:i4>
      </vt:variant>
      <vt:variant>
        <vt:i4>416</vt:i4>
      </vt:variant>
      <vt:variant>
        <vt:i4>0</vt:i4>
      </vt:variant>
      <vt:variant>
        <vt:i4>5</vt:i4>
      </vt:variant>
      <vt:variant>
        <vt:lpwstr/>
      </vt:variant>
      <vt:variant>
        <vt:lpwstr>_Toc233779468</vt:lpwstr>
      </vt:variant>
      <vt:variant>
        <vt:i4>1835058</vt:i4>
      </vt:variant>
      <vt:variant>
        <vt:i4>410</vt:i4>
      </vt:variant>
      <vt:variant>
        <vt:i4>0</vt:i4>
      </vt:variant>
      <vt:variant>
        <vt:i4>5</vt:i4>
      </vt:variant>
      <vt:variant>
        <vt:lpwstr/>
      </vt:variant>
      <vt:variant>
        <vt:lpwstr>_Toc233779467</vt:lpwstr>
      </vt:variant>
      <vt:variant>
        <vt:i4>1835058</vt:i4>
      </vt:variant>
      <vt:variant>
        <vt:i4>404</vt:i4>
      </vt:variant>
      <vt:variant>
        <vt:i4>0</vt:i4>
      </vt:variant>
      <vt:variant>
        <vt:i4>5</vt:i4>
      </vt:variant>
      <vt:variant>
        <vt:lpwstr/>
      </vt:variant>
      <vt:variant>
        <vt:lpwstr>_Toc233779466</vt:lpwstr>
      </vt:variant>
      <vt:variant>
        <vt:i4>1835058</vt:i4>
      </vt:variant>
      <vt:variant>
        <vt:i4>398</vt:i4>
      </vt:variant>
      <vt:variant>
        <vt:i4>0</vt:i4>
      </vt:variant>
      <vt:variant>
        <vt:i4>5</vt:i4>
      </vt:variant>
      <vt:variant>
        <vt:lpwstr/>
      </vt:variant>
      <vt:variant>
        <vt:lpwstr>_Toc233779465</vt:lpwstr>
      </vt:variant>
      <vt:variant>
        <vt:i4>1835058</vt:i4>
      </vt:variant>
      <vt:variant>
        <vt:i4>392</vt:i4>
      </vt:variant>
      <vt:variant>
        <vt:i4>0</vt:i4>
      </vt:variant>
      <vt:variant>
        <vt:i4>5</vt:i4>
      </vt:variant>
      <vt:variant>
        <vt:lpwstr/>
      </vt:variant>
      <vt:variant>
        <vt:lpwstr>_Toc233779464</vt:lpwstr>
      </vt:variant>
      <vt:variant>
        <vt:i4>1835058</vt:i4>
      </vt:variant>
      <vt:variant>
        <vt:i4>386</vt:i4>
      </vt:variant>
      <vt:variant>
        <vt:i4>0</vt:i4>
      </vt:variant>
      <vt:variant>
        <vt:i4>5</vt:i4>
      </vt:variant>
      <vt:variant>
        <vt:lpwstr/>
      </vt:variant>
      <vt:variant>
        <vt:lpwstr>_Toc233779463</vt:lpwstr>
      </vt:variant>
      <vt:variant>
        <vt:i4>1835058</vt:i4>
      </vt:variant>
      <vt:variant>
        <vt:i4>380</vt:i4>
      </vt:variant>
      <vt:variant>
        <vt:i4>0</vt:i4>
      </vt:variant>
      <vt:variant>
        <vt:i4>5</vt:i4>
      </vt:variant>
      <vt:variant>
        <vt:lpwstr/>
      </vt:variant>
      <vt:variant>
        <vt:lpwstr>_Toc233779462</vt:lpwstr>
      </vt:variant>
      <vt:variant>
        <vt:i4>1835058</vt:i4>
      </vt:variant>
      <vt:variant>
        <vt:i4>374</vt:i4>
      </vt:variant>
      <vt:variant>
        <vt:i4>0</vt:i4>
      </vt:variant>
      <vt:variant>
        <vt:i4>5</vt:i4>
      </vt:variant>
      <vt:variant>
        <vt:lpwstr/>
      </vt:variant>
      <vt:variant>
        <vt:lpwstr>_Toc233779461</vt:lpwstr>
      </vt:variant>
      <vt:variant>
        <vt:i4>1835058</vt:i4>
      </vt:variant>
      <vt:variant>
        <vt:i4>368</vt:i4>
      </vt:variant>
      <vt:variant>
        <vt:i4>0</vt:i4>
      </vt:variant>
      <vt:variant>
        <vt:i4>5</vt:i4>
      </vt:variant>
      <vt:variant>
        <vt:lpwstr/>
      </vt:variant>
      <vt:variant>
        <vt:lpwstr>_Toc233779460</vt:lpwstr>
      </vt:variant>
      <vt:variant>
        <vt:i4>2031666</vt:i4>
      </vt:variant>
      <vt:variant>
        <vt:i4>362</vt:i4>
      </vt:variant>
      <vt:variant>
        <vt:i4>0</vt:i4>
      </vt:variant>
      <vt:variant>
        <vt:i4>5</vt:i4>
      </vt:variant>
      <vt:variant>
        <vt:lpwstr/>
      </vt:variant>
      <vt:variant>
        <vt:lpwstr>_Toc233779459</vt:lpwstr>
      </vt:variant>
      <vt:variant>
        <vt:i4>2031666</vt:i4>
      </vt:variant>
      <vt:variant>
        <vt:i4>356</vt:i4>
      </vt:variant>
      <vt:variant>
        <vt:i4>0</vt:i4>
      </vt:variant>
      <vt:variant>
        <vt:i4>5</vt:i4>
      </vt:variant>
      <vt:variant>
        <vt:lpwstr/>
      </vt:variant>
      <vt:variant>
        <vt:lpwstr>_Toc233779458</vt:lpwstr>
      </vt:variant>
      <vt:variant>
        <vt:i4>2031666</vt:i4>
      </vt:variant>
      <vt:variant>
        <vt:i4>350</vt:i4>
      </vt:variant>
      <vt:variant>
        <vt:i4>0</vt:i4>
      </vt:variant>
      <vt:variant>
        <vt:i4>5</vt:i4>
      </vt:variant>
      <vt:variant>
        <vt:lpwstr/>
      </vt:variant>
      <vt:variant>
        <vt:lpwstr>_Toc233779457</vt:lpwstr>
      </vt:variant>
      <vt:variant>
        <vt:i4>2031666</vt:i4>
      </vt:variant>
      <vt:variant>
        <vt:i4>344</vt:i4>
      </vt:variant>
      <vt:variant>
        <vt:i4>0</vt:i4>
      </vt:variant>
      <vt:variant>
        <vt:i4>5</vt:i4>
      </vt:variant>
      <vt:variant>
        <vt:lpwstr/>
      </vt:variant>
      <vt:variant>
        <vt:lpwstr>_Toc233779456</vt:lpwstr>
      </vt:variant>
      <vt:variant>
        <vt:i4>2031666</vt:i4>
      </vt:variant>
      <vt:variant>
        <vt:i4>338</vt:i4>
      </vt:variant>
      <vt:variant>
        <vt:i4>0</vt:i4>
      </vt:variant>
      <vt:variant>
        <vt:i4>5</vt:i4>
      </vt:variant>
      <vt:variant>
        <vt:lpwstr/>
      </vt:variant>
      <vt:variant>
        <vt:lpwstr>_Toc233779455</vt:lpwstr>
      </vt:variant>
      <vt:variant>
        <vt:i4>2031666</vt:i4>
      </vt:variant>
      <vt:variant>
        <vt:i4>332</vt:i4>
      </vt:variant>
      <vt:variant>
        <vt:i4>0</vt:i4>
      </vt:variant>
      <vt:variant>
        <vt:i4>5</vt:i4>
      </vt:variant>
      <vt:variant>
        <vt:lpwstr/>
      </vt:variant>
      <vt:variant>
        <vt:lpwstr>_Toc233779454</vt:lpwstr>
      </vt:variant>
      <vt:variant>
        <vt:i4>2031666</vt:i4>
      </vt:variant>
      <vt:variant>
        <vt:i4>326</vt:i4>
      </vt:variant>
      <vt:variant>
        <vt:i4>0</vt:i4>
      </vt:variant>
      <vt:variant>
        <vt:i4>5</vt:i4>
      </vt:variant>
      <vt:variant>
        <vt:lpwstr/>
      </vt:variant>
      <vt:variant>
        <vt:lpwstr>_Toc233779453</vt:lpwstr>
      </vt:variant>
      <vt:variant>
        <vt:i4>2031666</vt:i4>
      </vt:variant>
      <vt:variant>
        <vt:i4>320</vt:i4>
      </vt:variant>
      <vt:variant>
        <vt:i4>0</vt:i4>
      </vt:variant>
      <vt:variant>
        <vt:i4>5</vt:i4>
      </vt:variant>
      <vt:variant>
        <vt:lpwstr/>
      </vt:variant>
      <vt:variant>
        <vt:lpwstr>_Toc233779452</vt:lpwstr>
      </vt:variant>
      <vt:variant>
        <vt:i4>2031666</vt:i4>
      </vt:variant>
      <vt:variant>
        <vt:i4>314</vt:i4>
      </vt:variant>
      <vt:variant>
        <vt:i4>0</vt:i4>
      </vt:variant>
      <vt:variant>
        <vt:i4>5</vt:i4>
      </vt:variant>
      <vt:variant>
        <vt:lpwstr/>
      </vt:variant>
      <vt:variant>
        <vt:lpwstr>_Toc233779451</vt:lpwstr>
      </vt:variant>
      <vt:variant>
        <vt:i4>2031666</vt:i4>
      </vt:variant>
      <vt:variant>
        <vt:i4>308</vt:i4>
      </vt:variant>
      <vt:variant>
        <vt:i4>0</vt:i4>
      </vt:variant>
      <vt:variant>
        <vt:i4>5</vt:i4>
      </vt:variant>
      <vt:variant>
        <vt:lpwstr/>
      </vt:variant>
      <vt:variant>
        <vt:lpwstr>_Toc233779450</vt:lpwstr>
      </vt:variant>
      <vt:variant>
        <vt:i4>1966130</vt:i4>
      </vt:variant>
      <vt:variant>
        <vt:i4>302</vt:i4>
      </vt:variant>
      <vt:variant>
        <vt:i4>0</vt:i4>
      </vt:variant>
      <vt:variant>
        <vt:i4>5</vt:i4>
      </vt:variant>
      <vt:variant>
        <vt:lpwstr/>
      </vt:variant>
      <vt:variant>
        <vt:lpwstr>_Toc233779449</vt:lpwstr>
      </vt:variant>
      <vt:variant>
        <vt:i4>1966130</vt:i4>
      </vt:variant>
      <vt:variant>
        <vt:i4>296</vt:i4>
      </vt:variant>
      <vt:variant>
        <vt:i4>0</vt:i4>
      </vt:variant>
      <vt:variant>
        <vt:i4>5</vt:i4>
      </vt:variant>
      <vt:variant>
        <vt:lpwstr/>
      </vt:variant>
      <vt:variant>
        <vt:lpwstr>_Toc233779448</vt:lpwstr>
      </vt:variant>
      <vt:variant>
        <vt:i4>1966130</vt:i4>
      </vt:variant>
      <vt:variant>
        <vt:i4>290</vt:i4>
      </vt:variant>
      <vt:variant>
        <vt:i4>0</vt:i4>
      </vt:variant>
      <vt:variant>
        <vt:i4>5</vt:i4>
      </vt:variant>
      <vt:variant>
        <vt:lpwstr/>
      </vt:variant>
      <vt:variant>
        <vt:lpwstr>_Toc233779447</vt:lpwstr>
      </vt:variant>
      <vt:variant>
        <vt:i4>1966130</vt:i4>
      </vt:variant>
      <vt:variant>
        <vt:i4>284</vt:i4>
      </vt:variant>
      <vt:variant>
        <vt:i4>0</vt:i4>
      </vt:variant>
      <vt:variant>
        <vt:i4>5</vt:i4>
      </vt:variant>
      <vt:variant>
        <vt:lpwstr/>
      </vt:variant>
      <vt:variant>
        <vt:lpwstr>_Toc233779446</vt:lpwstr>
      </vt:variant>
      <vt:variant>
        <vt:i4>1966130</vt:i4>
      </vt:variant>
      <vt:variant>
        <vt:i4>278</vt:i4>
      </vt:variant>
      <vt:variant>
        <vt:i4>0</vt:i4>
      </vt:variant>
      <vt:variant>
        <vt:i4>5</vt:i4>
      </vt:variant>
      <vt:variant>
        <vt:lpwstr/>
      </vt:variant>
      <vt:variant>
        <vt:lpwstr>_Toc233779445</vt:lpwstr>
      </vt:variant>
      <vt:variant>
        <vt:i4>1966130</vt:i4>
      </vt:variant>
      <vt:variant>
        <vt:i4>272</vt:i4>
      </vt:variant>
      <vt:variant>
        <vt:i4>0</vt:i4>
      </vt:variant>
      <vt:variant>
        <vt:i4>5</vt:i4>
      </vt:variant>
      <vt:variant>
        <vt:lpwstr/>
      </vt:variant>
      <vt:variant>
        <vt:lpwstr>_Toc233779444</vt:lpwstr>
      </vt:variant>
      <vt:variant>
        <vt:i4>1966130</vt:i4>
      </vt:variant>
      <vt:variant>
        <vt:i4>266</vt:i4>
      </vt:variant>
      <vt:variant>
        <vt:i4>0</vt:i4>
      </vt:variant>
      <vt:variant>
        <vt:i4>5</vt:i4>
      </vt:variant>
      <vt:variant>
        <vt:lpwstr/>
      </vt:variant>
      <vt:variant>
        <vt:lpwstr>_Toc233779443</vt:lpwstr>
      </vt:variant>
      <vt:variant>
        <vt:i4>1966130</vt:i4>
      </vt:variant>
      <vt:variant>
        <vt:i4>260</vt:i4>
      </vt:variant>
      <vt:variant>
        <vt:i4>0</vt:i4>
      </vt:variant>
      <vt:variant>
        <vt:i4>5</vt:i4>
      </vt:variant>
      <vt:variant>
        <vt:lpwstr/>
      </vt:variant>
      <vt:variant>
        <vt:lpwstr>_Toc233779442</vt:lpwstr>
      </vt:variant>
      <vt:variant>
        <vt:i4>1966130</vt:i4>
      </vt:variant>
      <vt:variant>
        <vt:i4>254</vt:i4>
      </vt:variant>
      <vt:variant>
        <vt:i4>0</vt:i4>
      </vt:variant>
      <vt:variant>
        <vt:i4>5</vt:i4>
      </vt:variant>
      <vt:variant>
        <vt:lpwstr/>
      </vt:variant>
      <vt:variant>
        <vt:lpwstr>_Toc233779441</vt:lpwstr>
      </vt:variant>
      <vt:variant>
        <vt:i4>1966130</vt:i4>
      </vt:variant>
      <vt:variant>
        <vt:i4>248</vt:i4>
      </vt:variant>
      <vt:variant>
        <vt:i4>0</vt:i4>
      </vt:variant>
      <vt:variant>
        <vt:i4>5</vt:i4>
      </vt:variant>
      <vt:variant>
        <vt:lpwstr/>
      </vt:variant>
      <vt:variant>
        <vt:lpwstr>_Toc233779440</vt:lpwstr>
      </vt:variant>
      <vt:variant>
        <vt:i4>1638450</vt:i4>
      </vt:variant>
      <vt:variant>
        <vt:i4>242</vt:i4>
      </vt:variant>
      <vt:variant>
        <vt:i4>0</vt:i4>
      </vt:variant>
      <vt:variant>
        <vt:i4>5</vt:i4>
      </vt:variant>
      <vt:variant>
        <vt:lpwstr/>
      </vt:variant>
      <vt:variant>
        <vt:lpwstr>_Toc233779439</vt:lpwstr>
      </vt:variant>
      <vt:variant>
        <vt:i4>1638450</vt:i4>
      </vt:variant>
      <vt:variant>
        <vt:i4>236</vt:i4>
      </vt:variant>
      <vt:variant>
        <vt:i4>0</vt:i4>
      </vt:variant>
      <vt:variant>
        <vt:i4>5</vt:i4>
      </vt:variant>
      <vt:variant>
        <vt:lpwstr/>
      </vt:variant>
      <vt:variant>
        <vt:lpwstr>_Toc233779438</vt:lpwstr>
      </vt:variant>
      <vt:variant>
        <vt:i4>1638450</vt:i4>
      </vt:variant>
      <vt:variant>
        <vt:i4>230</vt:i4>
      </vt:variant>
      <vt:variant>
        <vt:i4>0</vt:i4>
      </vt:variant>
      <vt:variant>
        <vt:i4>5</vt:i4>
      </vt:variant>
      <vt:variant>
        <vt:lpwstr/>
      </vt:variant>
      <vt:variant>
        <vt:lpwstr>_Toc233779437</vt:lpwstr>
      </vt:variant>
      <vt:variant>
        <vt:i4>1638450</vt:i4>
      </vt:variant>
      <vt:variant>
        <vt:i4>224</vt:i4>
      </vt:variant>
      <vt:variant>
        <vt:i4>0</vt:i4>
      </vt:variant>
      <vt:variant>
        <vt:i4>5</vt:i4>
      </vt:variant>
      <vt:variant>
        <vt:lpwstr/>
      </vt:variant>
      <vt:variant>
        <vt:lpwstr>_Toc233779436</vt:lpwstr>
      </vt:variant>
      <vt:variant>
        <vt:i4>1638450</vt:i4>
      </vt:variant>
      <vt:variant>
        <vt:i4>218</vt:i4>
      </vt:variant>
      <vt:variant>
        <vt:i4>0</vt:i4>
      </vt:variant>
      <vt:variant>
        <vt:i4>5</vt:i4>
      </vt:variant>
      <vt:variant>
        <vt:lpwstr/>
      </vt:variant>
      <vt:variant>
        <vt:lpwstr>_Toc233779435</vt:lpwstr>
      </vt:variant>
      <vt:variant>
        <vt:i4>1638450</vt:i4>
      </vt:variant>
      <vt:variant>
        <vt:i4>212</vt:i4>
      </vt:variant>
      <vt:variant>
        <vt:i4>0</vt:i4>
      </vt:variant>
      <vt:variant>
        <vt:i4>5</vt:i4>
      </vt:variant>
      <vt:variant>
        <vt:lpwstr/>
      </vt:variant>
      <vt:variant>
        <vt:lpwstr>_Toc233779434</vt:lpwstr>
      </vt:variant>
      <vt:variant>
        <vt:i4>1638450</vt:i4>
      </vt:variant>
      <vt:variant>
        <vt:i4>206</vt:i4>
      </vt:variant>
      <vt:variant>
        <vt:i4>0</vt:i4>
      </vt:variant>
      <vt:variant>
        <vt:i4>5</vt:i4>
      </vt:variant>
      <vt:variant>
        <vt:lpwstr/>
      </vt:variant>
      <vt:variant>
        <vt:lpwstr>_Toc233779433</vt:lpwstr>
      </vt:variant>
      <vt:variant>
        <vt:i4>1638450</vt:i4>
      </vt:variant>
      <vt:variant>
        <vt:i4>200</vt:i4>
      </vt:variant>
      <vt:variant>
        <vt:i4>0</vt:i4>
      </vt:variant>
      <vt:variant>
        <vt:i4>5</vt:i4>
      </vt:variant>
      <vt:variant>
        <vt:lpwstr/>
      </vt:variant>
      <vt:variant>
        <vt:lpwstr>_Toc233779432</vt:lpwstr>
      </vt:variant>
      <vt:variant>
        <vt:i4>1638450</vt:i4>
      </vt:variant>
      <vt:variant>
        <vt:i4>194</vt:i4>
      </vt:variant>
      <vt:variant>
        <vt:i4>0</vt:i4>
      </vt:variant>
      <vt:variant>
        <vt:i4>5</vt:i4>
      </vt:variant>
      <vt:variant>
        <vt:lpwstr/>
      </vt:variant>
      <vt:variant>
        <vt:lpwstr>_Toc233779431</vt:lpwstr>
      </vt:variant>
      <vt:variant>
        <vt:i4>1638450</vt:i4>
      </vt:variant>
      <vt:variant>
        <vt:i4>188</vt:i4>
      </vt:variant>
      <vt:variant>
        <vt:i4>0</vt:i4>
      </vt:variant>
      <vt:variant>
        <vt:i4>5</vt:i4>
      </vt:variant>
      <vt:variant>
        <vt:lpwstr/>
      </vt:variant>
      <vt:variant>
        <vt:lpwstr>_Toc233779430</vt:lpwstr>
      </vt:variant>
      <vt:variant>
        <vt:i4>1572914</vt:i4>
      </vt:variant>
      <vt:variant>
        <vt:i4>182</vt:i4>
      </vt:variant>
      <vt:variant>
        <vt:i4>0</vt:i4>
      </vt:variant>
      <vt:variant>
        <vt:i4>5</vt:i4>
      </vt:variant>
      <vt:variant>
        <vt:lpwstr/>
      </vt:variant>
      <vt:variant>
        <vt:lpwstr>_Toc233779429</vt:lpwstr>
      </vt:variant>
      <vt:variant>
        <vt:i4>1572914</vt:i4>
      </vt:variant>
      <vt:variant>
        <vt:i4>176</vt:i4>
      </vt:variant>
      <vt:variant>
        <vt:i4>0</vt:i4>
      </vt:variant>
      <vt:variant>
        <vt:i4>5</vt:i4>
      </vt:variant>
      <vt:variant>
        <vt:lpwstr/>
      </vt:variant>
      <vt:variant>
        <vt:lpwstr>_Toc233779428</vt:lpwstr>
      </vt:variant>
      <vt:variant>
        <vt:i4>1572914</vt:i4>
      </vt:variant>
      <vt:variant>
        <vt:i4>170</vt:i4>
      </vt:variant>
      <vt:variant>
        <vt:i4>0</vt:i4>
      </vt:variant>
      <vt:variant>
        <vt:i4>5</vt:i4>
      </vt:variant>
      <vt:variant>
        <vt:lpwstr/>
      </vt:variant>
      <vt:variant>
        <vt:lpwstr>_Toc233779427</vt:lpwstr>
      </vt:variant>
      <vt:variant>
        <vt:i4>1572914</vt:i4>
      </vt:variant>
      <vt:variant>
        <vt:i4>164</vt:i4>
      </vt:variant>
      <vt:variant>
        <vt:i4>0</vt:i4>
      </vt:variant>
      <vt:variant>
        <vt:i4>5</vt:i4>
      </vt:variant>
      <vt:variant>
        <vt:lpwstr/>
      </vt:variant>
      <vt:variant>
        <vt:lpwstr>_Toc233779426</vt:lpwstr>
      </vt:variant>
      <vt:variant>
        <vt:i4>1572914</vt:i4>
      </vt:variant>
      <vt:variant>
        <vt:i4>158</vt:i4>
      </vt:variant>
      <vt:variant>
        <vt:i4>0</vt:i4>
      </vt:variant>
      <vt:variant>
        <vt:i4>5</vt:i4>
      </vt:variant>
      <vt:variant>
        <vt:lpwstr/>
      </vt:variant>
      <vt:variant>
        <vt:lpwstr>_Toc233779425</vt:lpwstr>
      </vt:variant>
      <vt:variant>
        <vt:i4>1572914</vt:i4>
      </vt:variant>
      <vt:variant>
        <vt:i4>152</vt:i4>
      </vt:variant>
      <vt:variant>
        <vt:i4>0</vt:i4>
      </vt:variant>
      <vt:variant>
        <vt:i4>5</vt:i4>
      </vt:variant>
      <vt:variant>
        <vt:lpwstr/>
      </vt:variant>
      <vt:variant>
        <vt:lpwstr>_Toc233779424</vt:lpwstr>
      </vt:variant>
      <vt:variant>
        <vt:i4>1572914</vt:i4>
      </vt:variant>
      <vt:variant>
        <vt:i4>146</vt:i4>
      </vt:variant>
      <vt:variant>
        <vt:i4>0</vt:i4>
      </vt:variant>
      <vt:variant>
        <vt:i4>5</vt:i4>
      </vt:variant>
      <vt:variant>
        <vt:lpwstr/>
      </vt:variant>
      <vt:variant>
        <vt:lpwstr>_Toc233779423</vt:lpwstr>
      </vt:variant>
      <vt:variant>
        <vt:i4>1572914</vt:i4>
      </vt:variant>
      <vt:variant>
        <vt:i4>140</vt:i4>
      </vt:variant>
      <vt:variant>
        <vt:i4>0</vt:i4>
      </vt:variant>
      <vt:variant>
        <vt:i4>5</vt:i4>
      </vt:variant>
      <vt:variant>
        <vt:lpwstr/>
      </vt:variant>
      <vt:variant>
        <vt:lpwstr>_Toc233779422</vt:lpwstr>
      </vt:variant>
      <vt:variant>
        <vt:i4>1572914</vt:i4>
      </vt:variant>
      <vt:variant>
        <vt:i4>134</vt:i4>
      </vt:variant>
      <vt:variant>
        <vt:i4>0</vt:i4>
      </vt:variant>
      <vt:variant>
        <vt:i4>5</vt:i4>
      </vt:variant>
      <vt:variant>
        <vt:lpwstr/>
      </vt:variant>
      <vt:variant>
        <vt:lpwstr>_Toc233779421</vt:lpwstr>
      </vt:variant>
      <vt:variant>
        <vt:i4>1572914</vt:i4>
      </vt:variant>
      <vt:variant>
        <vt:i4>128</vt:i4>
      </vt:variant>
      <vt:variant>
        <vt:i4>0</vt:i4>
      </vt:variant>
      <vt:variant>
        <vt:i4>5</vt:i4>
      </vt:variant>
      <vt:variant>
        <vt:lpwstr/>
      </vt:variant>
      <vt:variant>
        <vt:lpwstr>_Toc233779420</vt:lpwstr>
      </vt:variant>
      <vt:variant>
        <vt:i4>1769522</vt:i4>
      </vt:variant>
      <vt:variant>
        <vt:i4>122</vt:i4>
      </vt:variant>
      <vt:variant>
        <vt:i4>0</vt:i4>
      </vt:variant>
      <vt:variant>
        <vt:i4>5</vt:i4>
      </vt:variant>
      <vt:variant>
        <vt:lpwstr/>
      </vt:variant>
      <vt:variant>
        <vt:lpwstr>_Toc233779419</vt:lpwstr>
      </vt:variant>
      <vt:variant>
        <vt:i4>1769522</vt:i4>
      </vt:variant>
      <vt:variant>
        <vt:i4>116</vt:i4>
      </vt:variant>
      <vt:variant>
        <vt:i4>0</vt:i4>
      </vt:variant>
      <vt:variant>
        <vt:i4>5</vt:i4>
      </vt:variant>
      <vt:variant>
        <vt:lpwstr/>
      </vt:variant>
      <vt:variant>
        <vt:lpwstr>_Toc233779418</vt:lpwstr>
      </vt:variant>
      <vt:variant>
        <vt:i4>1769522</vt:i4>
      </vt:variant>
      <vt:variant>
        <vt:i4>110</vt:i4>
      </vt:variant>
      <vt:variant>
        <vt:i4>0</vt:i4>
      </vt:variant>
      <vt:variant>
        <vt:i4>5</vt:i4>
      </vt:variant>
      <vt:variant>
        <vt:lpwstr/>
      </vt:variant>
      <vt:variant>
        <vt:lpwstr>_Toc233779417</vt:lpwstr>
      </vt:variant>
      <vt:variant>
        <vt:i4>1769522</vt:i4>
      </vt:variant>
      <vt:variant>
        <vt:i4>104</vt:i4>
      </vt:variant>
      <vt:variant>
        <vt:i4>0</vt:i4>
      </vt:variant>
      <vt:variant>
        <vt:i4>5</vt:i4>
      </vt:variant>
      <vt:variant>
        <vt:lpwstr/>
      </vt:variant>
      <vt:variant>
        <vt:lpwstr>_Toc233779416</vt:lpwstr>
      </vt:variant>
      <vt:variant>
        <vt:i4>1769522</vt:i4>
      </vt:variant>
      <vt:variant>
        <vt:i4>98</vt:i4>
      </vt:variant>
      <vt:variant>
        <vt:i4>0</vt:i4>
      </vt:variant>
      <vt:variant>
        <vt:i4>5</vt:i4>
      </vt:variant>
      <vt:variant>
        <vt:lpwstr/>
      </vt:variant>
      <vt:variant>
        <vt:lpwstr>_Toc233779415</vt:lpwstr>
      </vt:variant>
      <vt:variant>
        <vt:i4>1769522</vt:i4>
      </vt:variant>
      <vt:variant>
        <vt:i4>92</vt:i4>
      </vt:variant>
      <vt:variant>
        <vt:i4>0</vt:i4>
      </vt:variant>
      <vt:variant>
        <vt:i4>5</vt:i4>
      </vt:variant>
      <vt:variant>
        <vt:lpwstr/>
      </vt:variant>
      <vt:variant>
        <vt:lpwstr>_Toc233779414</vt:lpwstr>
      </vt:variant>
      <vt:variant>
        <vt:i4>1769522</vt:i4>
      </vt:variant>
      <vt:variant>
        <vt:i4>86</vt:i4>
      </vt:variant>
      <vt:variant>
        <vt:i4>0</vt:i4>
      </vt:variant>
      <vt:variant>
        <vt:i4>5</vt:i4>
      </vt:variant>
      <vt:variant>
        <vt:lpwstr/>
      </vt:variant>
      <vt:variant>
        <vt:lpwstr>_Toc233779413</vt:lpwstr>
      </vt:variant>
      <vt:variant>
        <vt:i4>1769522</vt:i4>
      </vt:variant>
      <vt:variant>
        <vt:i4>80</vt:i4>
      </vt:variant>
      <vt:variant>
        <vt:i4>0</vt:i4>
      </vt:variant>
      <vt:variant>
        <vt:i4>5</vt:i4>
      </vt:variant>
      <vt:variant>
        <vt:lpwstr/>
      </vt:variant>
      <vt:variant>
        <vt:lpwstr>_Toc233779412</vt:lpwstr>
      </vt:variant>
      <vt:variant>
        <vt:i4>1769522</vt:i4>
      </vt:variant>
      <vt:variant>
        <vt:i4>74</vt:i4>
      </vt:variant>
      <vt:variant>
        <vt:i4>0</vt:i4>
      </vt:variant>
      <vt:variant>
        <vt:i4>5</vt:i4>
      </vt:variant>
      <vt:variant>
        <vt:lpwstr/>
      </vt:variant>
      <vt:variant>
        <vt:lpwstr>_Toc233779411</vt:lpwstr>
      </vt:variant>
      <vt:variant>
        <vt:i4>1769522</vt:i4>
      </vt:variant>
      <vt:variant>
        <vt:i4>68</vt:i4>
      </vt:variant>
      <vt:variant>
        <vt:i4>0</vt:i4>
      </vt:variant>
      <vt:variant>
        <vt:i4>5</vt:i4>
      </vt:variant>
      <vt:variant>
        <vt:lpwstr/>
      </vt:variant>
      <vt:variant>
        <vt:lpwstr>_Toc233779410</vt:lpwstr>
      </vt:variant>
      <vt:variant>
        <vt:i4>1703986</vt:i4>
      </vt:variant>
      <vt:variant>
        <vt:i4>62</vt:i4>
      </vt:variant>
      <vt:variant>
        <vt:i4>0</vt:i4>
      </vt:variant>
      <vt:variant>
        <vt:i4>5</vt:i4>
      </vt:variant>
      <vt:variant>
        <vt:lpwstr/>
      </vt:variant>
      <vt:variant>
        <vt:lpwstr>_Toc233779409</vt:lpwstr>
      </vt:variant>
      <vt:variant>
        <vt:i4>1703986</vt:i4>
      </vt:variant>
      <vt:variant>
        <vt:i4>56</vt:i4>
      </vt:variant>
      <vt:variant>
        <vt:i4>0</vt:i4>
      </vt:variant>
      <vt:variant>
        <vt:i4>5</vt:i4>
      </vt:variant>
      <vt:variant>
        <vt:lpwstr/>
      </vt:variant>
      <vt:variant>
        <vt:lpwstr>_Toc233779408</vt:lpwstr>
      </vt:variant>
      <vt:variant>
        <vt:i4>1703986</vt:i4>
      </vt:variant>
      <vt:variant>
        <vt:i4>50</vt:i4>
      </vt:variant>
      <vt:variant>
        <vt:i4>0</vt:i4>
      </vt:variant>
      <vt:variant>
        <vt:i4>5</vt:i4>
      </vt:variant>
      <vt:variant>
        <vt:lpwstr/>
      </vt:variant>
      <vt:variant>
        <vt:lpwstr>_Toc233779407</vt:lpwstr>
      </vt:variant>
      <vt:variant>
        <vt:i4>1703986</vt:i4>
      </vt:variant>
      <vt:variant>
        <vt:i4>44</vt:i4>
      </vt:variant>
      <vt:variant>
        <vt:i4>0</vt:i4>
      </vt:variant>
      <vt:variant>
        <vt:i4>5</vt:i4>
      </vt:variant>
      <vt:variant>
        <vt:lpwstr/>
      </vt:variant>
      <vt:variant>
        <vt:lpwstr>_Toc233779406</vt:lpwstr>
      </vt:variant>
      <vt:variant>
        <vt:i4>1703986</vt:i4>
      </vt:variant>
      <vt:variant>
        <vt:i4>38</vt:i4>
      </vt:variant>
      <vt:variant>
        <vt:i4>0</vt:i4>
      </vt:variant>
      <vt:variant>
        <vt:i4>5</vt:i4>
      </vt:variant>
      <vt:variant>
        <vt:lpwstr/>
      </vt:variant>
      <vt:variant>
        <vt:lpwstr>_Toc233779405</vt:lpwstr>
      </vt:variant>
      <vt:variant>
        <vt:i4>1703986</vt:i4>
      </vt:variant>
      <vt:variant>
        <vt:i4>32</vt:i4>
      </vt:variant>
      <vt:variant>
        <vt:i4>0</vt:i4>
      </vt:variant>
      <vt:variant>
        <vt:i4>5</vt:i4>
      </vt:variant>
      <vt:variant>
        <vt:lpwstr/>
      </vt:variant>
      <vt:variant>
        <vt:lpwstr>_Toc233779404</vt:lpwstr>
      </vt:variant>
      <vt:variant>
        <vt:i4>1703986</vt:i4>
      </vt:variant>
      <vt:variant>
        <vt:i4>26</vt:i4>
      </vt:variant>
      <vt:variant>
        <vt:i4>0</vt:i4>
      </vt:variant>
      <vt:variant>
        <vt:i4>5</vt:i4>
      </vt:variant>
      <vt:variant>
        <vt:lpwstr/>
      </vt:variant>
      <vt:variant>
        <vt:lpwstr>_Toc233779403</vt:lpwstr>
      </vt:variant>
      <vt:variant>
        <vt:i4>1703986</vt:i4>
      </vt:variant>
      <vt:variant>
        <vt:i4>20</vt:i4>
      </vt:variant>
      <vt:variant>
        <vt:i4>0</vt:i4>
      </vt:variant>
      <vt:variant>
        <vt:i4>5</vt:i4>
      </vt:variant>
      <vt:variant>
        <vt:lpwstr/>
      </vt:variant>
      <vt:variant>
        <vt:lpwstr>_Toc233779402</vt:lpwstr>
      </vt:variant>
      <vt:variant>
        <vt:i4>1703986</vt:i4>
      </vt:variant>
      <vt:variant>
        <vt:i4>14</vt:i4>
      </vt:variant>
      <vt:variant>
        <vt:i4>0</vt:i4>
      </vt:variant>
      <vt:variant>
        <vt:i4>5</vt:i4>
      </vt:variant>
      <vt:variant>
        <vt:lpwstr/>
      </vt:variant>
      <vt:variant>
        <vt:lpwstr>_Toc233779401</vt:lpwstr>
      </vt:variant>
      <vt:variant>
        <vt:i4>1703986</vt:i4>
      </vt:variant>
      <vt:variant>
        <vt:i4>8</vt:i4>
      </vt:variant>
      <vt:variant>
        <vt:i4>0</vt:i4>
      </vt:variant>
      <vt:variant>
        <vt:i4>5</vt:i4>
      </vt:variant>
      <vt:variant>
        <vt:lpwstr/>
      </vt:variant>
      <vt:variant>
        <vt:lpwstr>_Toc233779400</vt:lpwstr>
      </vt:variant>
      <vt:variant>
        <vt:i4>1245237</vt:i4>
      </vt:variant>
      <vt:variant>
        <vt:i4>2</vt:i4>
      </vt:variant>
      <vt:variant>
        <vt:i4>0</vt:i4>
      </vt:variant>
      <vt:variant>
        <vt:i4>5</vt:i4>
      </vt:variant>
      <vt:variant>
        <vt:lpwstr/>
      </vt:variant>
      <vt:variant>
        <vt:lpwstr>_Toc233779399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ANSGAR TEOLOGISKE HØGSKOLE</dc:title>
  <dc:creator>Harald Nygaard</dc:creator>
  <cp:lastModifiedBy>Øyvind Skjegstad</cp:lastModifiedBy>
  <cp:revision>3</cp:revision>
  <cp:lastPrinted>2011-12-19T09:57:00Z</cp:lastPrinted>
  <dcterms:created xsi:type="dcterms:W3CDTF">2012-08-07T06:59:00Z</dcterms:created>
  <dcterms:modified xsi:type="dcterms:W3CDTF">2012-09-12T13:34:00Z</dcterms:modified>
</cp:coreProperties>
</file>